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Las empresas tienen una gran necesidad por información c</w:t>
      </w:r>
      <w:r>
        <w:rPr>
          <w:rFonts w:ascii="Times" w:eastAsia="Times" w:hAnsi="Times"/>
          <w:color w:val="000000"/>
          <w:sz w:val="20"/>
          <w:szCs w:val="20"/>
        </w:rPr>
        <w:t xml:space="preserve">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tipos de e</w:t>
      </w:r>
      <w:r>
        <w:rPr>
          <w:rFonts w:ascii="Times" w:eastAsia="Times" w:hAnsi="Times"/>
          <w:color w:val="000000"/>
          <w:sz w:val="20"/>
          <w:szCs w:val="20"/>
        </w:rPr>
        <w:t xml:space="preserve">ntidades que, por separado, no tendrían mucho sentido; pero, cuando se comienzan a unir, a través de Queries, puedes presentar: un informe, o una tendencia, etc...; de tal forma que, las personas que están encargadas de </w:t>
      </w:r>
      <w:r>
        <w:rPr>
          <w:rFonts w:ascii="Times" w:eastAsia="Times" w:hAnsi="Times"/>
          <w:i/>
          <w:color w:val="000000"/>
          <w:sz w:val="20"/>
          <w:szCs w:val="20"/>
        </w:rPr>
        <w:t xml:space="preserve">maniobrar </w:t>
      </w:r>
      <w:r>
        <w:rPr>
          <w:rFonts w:ascii="Times" w:eastAsia="Times" w:hAnsi="Times"/>
          <w:color w:val="000000"/>
          <w:sz w:val="20"/>
          <w:szCs w:val="20"/>
        </w:rPr>
        <w:t>la empresa para un lado, o</w:t>
      </w:r>
      <w:r>
        <w:rPr>
          <w:rFonts w:ascii="Times" w:eastAsia="Times" w:hAnsi="Times"/>
          <w:color w:val="000000"/>
          <w:sz w:val="20"/>
          <w:szCs w:val="20"/>
        </w:rPr>
        <w:t xml:space="preserve"> para el otro, tengan la información que necesitan para tomar las decisiones correctas.</w:t>
      </w:r>
    </w:p>
    <w:p w14:paraId="1300AF0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Pr>
          <w:rFonts w:ascii="Times" w:eastAsia="Times" w:hAnsi="Times"/>
          <w:i/>
          <w:color w:val="000000"/>
          <w:sz w:val="20"/>
          <w:szCs w:val="20"/>
        </w:rPr>
        <w:t xml:space="preserve">extraer y transformar información”, </w:t>
      </w:r>
      <w:r>
        <w:rPr>
          <w:rFonts w:ascii="Times" w:eastAsia="Times" w:hAnsi="Times"/>
          <w:color w:val="000000"/>
          <w:sz w:val="20"/>
          <w:szCs w:val="20"/>
        </w:rPr>
        <w:t>se han creado varias especialidades en el esquema de datos que tiene que ver con, por ej</w:t>
      </w:r>
      <w:r>
        <w:rPr>
          <w:rFonts w:ascii="Times" w:eastAsia="Times" w:hAnsi="Times"/>
          <w:color w:val="000000"/>
          <w:sz w:val="20"/>
          <w:szCs w:val="20"/>
        </w:rPr>
        <w:t xml:space="preserve">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Pr>
          <w:rFonts w:ascii="Times" w:eastAsia="Times" w:hAnsi="Times"/>
          <w:b/>
          <w:i/>
          <w:color w:val="000000"/>
          <w:sz w:val="20"/>
          <w:szCs w:val="20"/>
        </w:rPr>
        <w:t xml:space="preserve">Machine leearning </w:t>
      </w:r>
      <w:r>
        <w:rPr>
          <w:rFonts w:ascii="Times" w:eastAsia="Times" w:hAnsi="Times"/>
          <w:color w:val="000000"/>
          <w:sz w:val="20"/>
          <w:szCs w:val="20"/>
        </w:rPr>
        <w:t>(toma los datos existentes de una base de datos y los presenta de tal ma</w:t>
      </w:r>
      <w:r>
        <w:rPr>
          <w:rFonts w:ascii="Times" w:eastAsia="Times" w:hAnsi="Times"/>
          <w:color w:val="000000"/>
          <w:sz w:val="20"/>
          <w:szCs w:val="20"/>
        </w:rPr>
        <w:t>nera que haga sentido, que sea coherente y, sobre todo, que sea útil).</w:t>
      </w:r>
    </w:p>
    <w:p w14:paraId="1C46DAFC"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 xml:space="preserve">y resolver cualquier duda que tenga cualquier miembro de la empresa que pueda ser trabajada a través de una base de datos. </w:t>
      </w:r>
    </w:p>
    <w:p w14:paraId="654BC7A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 xml:space="preserve">es que se brinda valor a una organización al final del día; pues, es lo que nos trae la información, </w:t>
      </w:r>
      <w:r>
        <w:rPr>
          <w:rFonts w:ascii="Times" w:eastAsia="Times" w:hAnsi="Times"/>
          <w:i/>
          <w:color w:val="000000"/>
          <w:sz w:val="20"/>
          <w:szCs w:val="20"/>
        </w:rPr>
        <w:t xml:space="preserve">el </w:t>
      </w:r>
      <w:r>
        <w:rPr>
          <w:rFonts w:ascii="Times" w:eastAsia="Times" w:hAnsi="Times"/>
          <w:i/>
          <w:color w:val="000000"/>
          <w:sz w:val="20"/>
          <w:szCs w:val="20"/>
        </w:rPr>
        <w:t>diario vivir dentro de una organización</w:t>
      </w:r>
      <w:r>
        <w:rPr>
          <w:rFonts w:ascii="Times" w:eastAsia="Times" w:hAnsi="Times"/>
          <w:color w:val="000000"/>
          <w:sz w:val="20"/>
          <w:szCs w:val="20"/>
        </w:rPr>
        <w:t xml:space="preserve">; con lo cual, es que se podrán tomar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w:t>
      </w:r>
      <w:r>
        <w:rPr>
          <w:rFonts w:ascii="Times" w:eastAsia="Times" w:hAnsi="Times"/>
          <w:color w:val="000000"/>
          <w:sz w:val="20"/>
          <w:szCs w:val="20"/>
        </w:rPr>
        <w:t>a en la que estructuramos las preguntas que le vamos a hacer a la base de datos; es decir, al final del día, nuestro camino a seguir para encontrar todas las respuestas.</w:t>
      </w:r>
    </w:p>
    <w:p w14:paraId="2737C7F6"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desde lo más básico a</w:t>
      </w:r>
      <w:r>
        <w:rPr>
          <w:rFonts w:ascii="Times" w:eastAsia="Times" w:hAnsi="Times"/>
          <w:color w:val="000000"/>
          <w:sz w:val="20"/>
          <w:szCs w:val="20"/>
        </w:rPr>
        <w:t xml:space="preserve"> lo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 xml:space="preserve">nos permite traer los datos que queremos mostrar, todos </w:t>
      </w:r>
      <w:r>
        <w:rPr>
          <w:rFonts w:ascii="Times" w:eastAsia="Times" w:hAnsi="Times"/>
          <w:b/>
          <w:i/>
          <w:color w:val="000000"/>
          <w:sz w:val="20"/>
          <w:szCs w:val="20"/>
        </w:rPr>
        <w:t>(*)</w:t>
      </w:r>
      <w:r>
        <w:rPr>
          <w:rFonts w:ascii="Times" w:eastAsia="Times" w:hAnsi="Times"/>
          <w:color w:val="000000"/>
          <w:sz w:val="20"/>
          <w:szCs w:val="20"/>
        </w:rPr>
        <w:t xml:space="preserve"> o de alguna </w:t>
      </w:r>
      <w:r>
        <w:rPr>
          <w:rFonts w:ascii="Times" w:eastAsia="Times" w:hAnsi="Times"/>
          <w:b/>
          <w:i/>
          <w:color w:val="000000"/>
          <w:sz w:val="20"/>
          <w:szCs w:val="20"/>
        </w:rPr>
        <w:t xml:space="preserve">columna </w:t>
      </w:r>
      <w:r>
        <w:rPr>
          <w:rFonts w:ascii="Times" w:eastAsia="Times" w:hAnsi="Times"/>
          <w:color w:val="000000"/>
          <w:sz w:val="20"/>
          <w:szCs w:val="20"/>
        </w:rPr>
        <w:t xml:space="preserve">en especifica; en este caso puntual, queremos traer 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y una cuent</w:t>
      </w:r>
      <w:r>
        <w:rPr>
          <w:rFonts w:ascii="Times" w:eastAsia="Times" w:hAnsi="Times"/>
          <w:color w:val="000000"/>
          <w:sz w:val="20"/>
          <w:szCs w:val="20"/>
        </w:rPr>
        <w:t xml:space="preserve">a </w:t>
      </w:r>
      <w:r>
        <w:rPr>
          <w:rFonts w:ascii="Times" w:eastAsia="Times" w:hAnsi="Times"/>
          <w:b/>
          <w:i/>
          <w:color w:val="000000"/>
          <w:sz w:val="20"/>
          <w:szCs w:val="20"/>
        </w:rPr>
        <w:t xml:space="preserve">count(*) </w:t>
      </w:r>
      <w:r>
        <w:rPr>
          <w:rFonts w:ascii="Times" w:eastAsia="Times" w:hAnsi="Times"/>
          <w:color w:val="000000"/>
          <w:sz w:val="20"/>
          <w:szCs w:val="20"/>
        </w:rPr>
        <w:t xml:space="preserve">la cual se proyecta como </w:t>
      </w:r>
      <w:r>
        <w:rPr>
          <w:rFonts w:ascii="Times" w:eastAsia="Times" w:hAnsi="Times"/>
          <w:b/>
          <w:i/>
          <w:color w:val="000000"/>
          <w:sz w:val="20"/>
          <w:szCs w:val="20"/>
        </w:rPr>
        <w:t xml:space="preserve">total </w:t>
      </w:r>
      <w:r>
        <w:rPr>
          <w:rFonts w:ascii="Times" w:eastAsia="Times" w:hAnsi="Times"/>
          <w:color w:val="000000"/>
          <w:sz w:val="20"/>
          <w:szCs w:val="20"/>
        </w:rPr>
        <w:t>(en adelante explicaremos más a fondo los dos últimos elementos señalados en negrilla).</w:t>
      </w:r>
    </w:p>
    <w:p w14:paraId="67592A72"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w:t>
      </w:r>
      <w:r>
        <w:rPr>
          <w:rFonts w:ascii="Times" w:eastAsia="Times" w:hAnsi="Times"/>
          <w:color w:val="000000"/>
          <w:sz w:val="20"/>
          <w:szCs w:val="20"/>
        </w:rPr>
        <w:t xml:space="preserve">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ademas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 xml:space="preserve">indicamos de dónde vamos a seleccionar esos datos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Pr>
          <w:rFonts w:ascii="Times" w:eastAsia="Times" w:hAnsi="Times"/>
          <w:color w:val="000000"/>
          <w:sz w:val="20"/>
          <w:szCs w:val="20"/>
        </w:rPr>
        <w:t xml:space="preserve">; en contexto, entonces, estamos indicando que queremos 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(a veces se deja expresado también la base de datos de dónde vien</w:t>
      </w:r>
      <w:r>
        <w:rPr>
          <w:rFonts w:ascii="Times" w:eastAsia="Times" w:hAnsi="Times"/>
          <w:i/>
          <w:color w:val="000000"/>
          <w:sz w:val="20"/>
          <w:szCs w:val="20"/>
        </w:rPr>
        <w:t xml:space="preserve">e la tabla; es decir, por ejemplo, en el caso de la tabla people, se vería algo así: </w:t>
      </w:r>
      <w:r>
        <w:rPr>
          <w:rFonts w:ascii="Times" w:eastAsia="Times" w:hAnsi="Times"/>
          <w:b/>
          <w:i/>
          <w:color w:val="000000"/>
          <w:sz w:val="20"/>
          <w:szCs w:val="20"/>
        </w:rPr>
        <w:t>FROM</w:t>
      </w:r>
      <w:r>
        <w:rPr>
          <w:rFonts w:ascii="Times" w:eastAsia="Times" w:hAnsi="Times"/>
          <w:i/>
          <w:color w:val="000000"/>
          <w:sz w:val="20"/>
          <w:szCs w:val="20"/>
        </w:rPr>
        <w:t xml:space="preserve"> </w:t>
      </w:r>
      <w:r>
        <w:rPr>
          <w:rFonts w:ascii="Times" w:eastAsia="Times" w:hAnsi="Times"/>
          <w:b/>
          <w:i/>
          <w:color w:val="000000"/>
          <w:sz w:val="20"/>
          <w:szCs w:val="20"/>
        </w:rPr>
        <w:t xml:space="preserve">platziblog.people </w:t>
      </w:r>
      <w:r>
        <w:rPr>
          <w:rFonts w:ascii="Times" w:eastAsia="Times" w:hAnsi="Times"/>
          <w:i/>
          <w:color w:val="000000"/>
          <w:sz w:val="20"/>
          <w:szCs w:val="20"/>
        </w:rPr>
        <w:t>= FROM people).</w:t>
      </w:r>
    </w:p>
    <w:p w14:paraId="38571B0D"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w:t>
      </w:r>
      <w:r>
        <w:rPr>
          <w:rFonts w:ascii="Times" w:eastAsia="Times" w:hAnsi="Times"/>
          <w:color w:val="000000"/>
          <w:sz w:val="20"/>
          <w:szCs w:val="20"/>
        </w:rPr>
        <w:t xml:space="preserve">se establece es una condición; en consecuencia, dicha condición debe cumplirse para poder seleccionar los datos deseados de una columna para una tabla en especifica. En contexto, cuando definimos un where con </w:t>
      </w:r>
      <w:r>
        <w:rPr>
          <w:rFonts w:ascii="Times" w:eastAsia="Times" w:hAnsi="Times"/>
          <w:b/>
          <w:i/>
          <w:color w:val="000000"/>
          <w:sz w:val="20"/>
          <w:szCs w:val="20"/>
        </w:rPr>
        <w:t xml:space="preserve">active = true </w:t>
      </w:r>
      <w:r>
        <w:rPr>
          <w:rFonts w:ascii="Times" w:eastAsia="Times" w:hAnsi="Times"/>
          <w:color w:val="000000"/>
          <w:sz w:val="20"/>
          <w:szCs w:val="20"/>
        </w:rPr>
        <w:t xml:space="preserve">le estás diciendo a nuestra base </w:t>
      </w:r>
      <w:r>
        <w:rPr>
          <w:rFonts w:ascii="Times" w:eastAsia="Times" w:hAnsi="Times"/>
          <w:color w:val="000000"/>
          <w:sz w:val="20"/>
          <w:szCs w:val="20"/>
        </w:rPr>
        <w:t xml:space="preserve">de datos de trabajo actual que desea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 xml:space="preserve">active = true. </w:t>
      </w:r>
      <w:r>
        <w:rPr>
          <w:rFonts w:ascii="Times" w:eastAsia="Times" w:hAnsi="Times"/>
          <w:color w:val="000000"/>
          <w:sz w:val="20"/>
          <w:szCs w:val="20"/>
        </w:rPr>
        <w:t>De hecho,</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es uno de los posible</w:t>
      </w:r>
      <w:r>
        <w:rPr>
          <w:rFonts w:ascii="Times" w:eastAsia="Times" w:hAnsi="Times"/>
          <w:color w:val="000000"/>
          <w:sz w:val="20"/>
          <w:szCs w:val="20"/>
        </w:rPr>
        <w:t xml:space="preserve">s valores que puede tener, dentro de dicha tabla, la columna </w:t>
      </w:r>
      <w:r>
        <w:rPr>
          <w:rFonts w:ascii="Times" w:eastAsia="Times" w:hAnsi="Times"/>
          <w:b/>
          <w:i/>
          <w:color w:val="000000"/>
          <w:sz w:val="20"/>
          <w:szCs w:val="20"/>
        </w:rPr>
        <w:t>active.</w:t>
      </w:r>
    </w:p>
    <w:p w14:paraId="00B583D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 xml:space="preserve">(nos mostrará la info de </w:t>
      </w:r>
      <w:r>
        <w:rPr>
          <w:rFonts w:ascii="Times" w:eastAsia="Times" w:hAnsi="Times"/>
          <w:b/>
          <w:i/>
          <w:color w:val="000000"/>
          <w:sz w:val="20"/>
          <w:szCs w:val="20"/>
        </w:rPr>
        <w:t>city</w:t>
      </w:r>
      <w:r>
        <w:rPr>
          <w:rFonts w:ascii="Times" w:eastAsia="Times" w:hAnsi="Times"/>
          <w:color w:val="000000"/>
          <w:sz w:val="20"/>
          <w:szCs w:val="20"/>
        </w:rPr>
        <w:t>).</w:t>
      </w:r>
    </w:p>
    <w:p w14:paraId="4E8E7DFB"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define de qué manera se organizarán los datos recolectados; en este caso, nos ayuda a definir de qu</w:t>
      </w:r>
      <w:r>
        <w:rPr>
          <w:rFonts w:ascii="Times" w:eastAsia="Times" w:hAnsi="Times"/>
          <w:color w:val="000000"/>
          <w:sz w:val="20"/>
          <w:szCs w:val="20"/>
        </w:rPr>
        <w:t xml:space="preserve">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(la totalidad de ellos); por ejemplo, definir el orden de los datos seleccionados de tal manera que: se </w:t>
      </w:r>
      <w:r>
        <w:rPr>
          <w:rFonts w:ascii="Times" w:eastAsia="Times" w:hAnsi="Times"/>
          <w:i/>
          <w:color w:val="000000"/>
          <w:sz w:val="20"/>
          <w:szCs w:val="20"/>
        </w:rPr>
        <w:t>enlisten de mayor a menor</w:t>
      </w:r>
      <w:r>
        <w:rPr>
          <w:rFonts w:ascii="Times" w:eastAsia="Times" w:hAnsi="Times"/>
          <w:color w:val="000000"/>
          <w:sz w:val="20"/>
          <w:szCs w:val="20"/>
        </w:rPr>
        <w:t xml:space="preserve"> la</w:t>
      </w:r>
      <w:r>
        <w:rPr>
          <w:rFonts w:ascii="Times" w:eastAsia="Times" w:hAnsi="Times"/>
          <w:color w:val="000000"/>
          <w:sz w:val="20"/>
          <w:szCs w:val="20"/>
        </w:rPr>
        <w:t xml:space="preserve">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mucho más especifico;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 xml:space="preserve">people.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un da</w:t>
      </w:r>
      <w:r>
        <w:rPr>
          <w:rFonts w:ascii="Times" w:eastAsia="Times" w:hAnsi="Times"/>
          <w:b/>
          <w:i/>
          <w:color w:val="000000"/>
          <w:sz w:val="20"/>
          <w:szCs w:val="20"/>
        </w:rPr>
        <w:t xml:space="preserve">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w:t>
      </w:r>
      <w:r>
        <w:rPr>
          <w:rFonts w:ascii="Times" w:eastAsia="Times" w:hAnsi="Times"/>
          <w:color w:val="000000"/>
          <w:sz w:val="20"/>
          <w:szCs w:val="20"/>
        </w:rPr>
        <w:t xml:space="preserve">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diciendole a la base de datos que nos traiga absolutamente todas las columnas  </w:t>
      </w:r>
      <w:r>
        <w:rPr>
          <w:rFonts w:ascii="Times" w:eastAsia="Times" w:hAnsi="Times"/>
          <w:b/>
          <w:i/>
          <w:color w:val="000000"/>
          <w:sz w:val="20"/>
          <w:szCs w:val="20"/>
        </w:rPr>
        <w:t>(SELECT</w:t>
      </w:r>
      <w:r>
        <w:rPr>
          <w:rFonts w:ascii="Times" w:eastAsia="Times" w:hAnsi="Times"/>
          <w:b/>
          <w:i/>
          <w:color w:val="000000"/>
          <w:sz w:val="20"/>
          <w:szCs w:val="20"/>
        </w:rPr>
        <w:t xml:space="preserve">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con una tercera sentencia declar</w:t>
      </w:r>
      <w:r>
        <w:rPr>
          <w:rFonts w:ascii="Times" w:eastAsia="Times" w:hAnsi="Times"/>
          <w:color w:val="000000"/>
          <w:sz w:val="20"/>
          <w:szCs w:val="20"/>
        </w:rPr>
        <w:t xml:space="preserve">ada que es, como te contabamos,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 nos arrojará todas las noticias, </w:t>
      </w:r>
      <w:r>
        <w:rPr>
          <w:rFonts w:ascii="Times" w:eastAsia="Times" w:hAnsi="Times"/>
          <w:b/>
          <w:i/>
          <w:color w:val="000000"/>
          <w:sz w:val="20"/>
          <w:szCs w:val="20"/>
        </w:rPr>
        <w:t xml:space="preserve">posts, </w:t>
      </w:r>
      <w:r>
        <w:rPr>
          <w:rFonts w:ascii="Times" w:eastAsia="Times" w:hAnsi="Times"/>
          <w:color w:val="000000"/>
          <w:sz w:val="20"/>
          <w:szCs w:val="20"/>
        </w:rPr>
        <w:t xml:space="preserve">que sean del </w:t>
      </w:r>
      <w:r>
        <w:rPr>
          <w:rFonts w:ascii="Times" w:eastAsia="Times" w:hAnsi="Times"/>
          <w:b/>
          <w:i/>
          <w:color w:val="000000"/>
          <w:sz w:val="20"/>
          <w:szCs w:val="20"/>
        </w:rPr>
        <w:t>2024</w:t>
      </w:r>
      <w:r>
        <w:rPr>
          <w:rFonts w:ascii="Times" w:eastAsia="Times" w:hAnsi="Times"/>
          <w:color w:val="000000"/>
          <w:sz w:val="20"/>
          <w:szCs w:val="20"/>
        </w:rPr>
        <w:t xml:space="preserve"> para </w:t>
      </w:r>
      <w:r>
        <w:rPr>
          <w:rFonts w:ascii="Times" w:eastAsia="Times" w:hAnsi="Times"/>
          <w:b/>
          <w:i/>
          <w:color w:val="000000"/>
          <w:sz w:val="20"/>
          <w:szCs w:val="20"/>
        </w:rPr>
        <w:t>adelante</w:t>
      </w:r>
      <w:r>
        <w:rPr>
          <w:rFonts w:ascii="Times" w:eastAsia="Times" w:hAnsi="Times"/>
          <w:color w:val="000000"/>
          <w:sz w:val="20"/>
          <w:szCs w:val="20"/>
        </w:rPr>
        <w:t xml:space="preserve"> en su </w:t>
      </w:r>
      <w:r>
        <w:rPr>
          <w:rFonts w:ascii="Times" w:eastAsia="Times" w:hAnsi="Times"/>
          <w:b/>
          <w:i/>
          <w:color w:val="000000"/>
          <w:sz w:val="20"/>
          <w:szCs w:val="20"/>
        </w:rPr>
        <w:t xml:space="preserve">fecha_publicacion. </w:t>
      </w:r>
    </w:p>
    <w:p w14:paraId="3AAB68B5"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Nota: </w:t>
      </w:r>
      <w:r>
        <w:rPr>
          <w:rFonts w:ascii="Times" w:eastAsia="Times" w:hAnsi="Times"/>
          <w:i/>
          <w:color w:val="000000"/>
          <w:sz w:val="20"/>
          <w:szCs w:val="20"/>
        </w:rPr>
        <w:t xml:space="preserve">para SQL “&gt;” es igual a “&gt;=”, por lo que en el caso anterior se incluye también al año 2024. Sin embargo, “&lt;” no es lo </w:t>
      </w:r>
      <w:r>
        <w:rPr>
          <w:rFonts w:ascii="Times" w:eastAsia="Times" w:hAnsi="Times"/>
          <w:i/>
          <w:color w:val="000000"/>
          <w:sz w:val="20"/>
          <w:szCs w:val="20"/>
        </w:rPr>
        <w:t xml:space="preserve">mismo que “&lt;=”. </w:t>
      </w:r>
      <w:r>
        <w:rPr>
          <w:rFonts w:ascii="Times" w:eastAsia="Times" w:hAnsi="Times"/>
          <w:b/>
          <w:color w:val="000000"/>
          <w:sz w:val="20"/>
          <w:szCs w:val="20"/>
        </w:rPr>
        <w:t xml:space="preserve">En resumen, con </w:t>
      </w:r>
      <w:r>
        <w:rPr>
          <w:rFonts w:ascii="Times" w:eastAsia="Times" w:hAnsi="Times"/>
          <w:b/>
          <w:i/>
          <w:color w:val="000000"/>
          <w:sz w:val="20"/>
          <w:szCs w:val="20"/>
        </w:rPr>
        <w:t xml:space="preserve">Queries </w:t>
      </w:r>
      <w:r>
        <w:rPr>
          <w:rFonts w:ascii="Times" w:eastAsia="Times" w:hAnsi="Times"/>
          <w:b/>
          <w:color w:val="000000"/>
          <w:sz w:val="20"/>
          <w:szCs w:val="20"/>
        </w:rPr>
        <w:t xml:space="preserve">y </w:t>
      </w:r>
      <w:r>
        <w:rPr>
          <w:rFonts w:ascii="Times" w:eastAsia="Times" w:hAnsi="Times"/>
          <w:b/>
          <w:i/>
          <w:color w:val="000000"/>
          <w:sz w:val="20"/>
          <w:szCs w:val="20"/>
        </w:rPr>
        <w:t xml:space="preserve">Select, </w:t>
      </w:r>
      <w:r>
        <w:rPr>
          <w:rFonts w:ascii="Times" w:eastAsia="Times" w:hAnsi="Times"/>
          <w:b/>
          <w:color w:val="000000"/>
          <w:sz w:val="20"/>
          <w:szCs w:val="20"/>
        </w:rPr>
        <w:t>filtramos información.</w:t>
      </w:r>
    </w:p>
    <w:p w14:paraId="5CDCB8A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w:t>
      </w:r>
      <w:r>
        <w:rPr>
          <w:rFonts w:ascii="Times" w:eastAsia="Times" w:hAnsi="Times"/>
          <w:color w:val="000000"/>
          <w:sz w:val="20"/>
          <w:szCs w:val="20"/>
        </w:rPr>
        <w:t>medida unos datos con unas caracteristicas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w:t>
      </w:r>
      <w:r>
        <w:rPr>
          <w:rFonts w:ascii="Times" w:eastAsia="Times" w:hAnsi="Times"/>
          <w:i/>
          <w:color w:val="000000"/>
          <w:sz w:val="20"/>
          <w:szCs w:val="20"/>
        </w:rPr>
        <w:t>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le pasaría un nombre temporal, cambiando temporalmente el nombre original, a una o varias columnas seleccionadas (o tablas) a la hora de querer hacer una consulta de ellas, como se es</w:t>
      </w:r>
      <w:r>
        <w:rPr>
          <w:rFonts w:ascii="Times" w:eastAsia="Times" w:hAnsi="Times"/>
          <w:color w:val="000000"/>
          <w:sz w:val="20"/>
          <w:szCs w:val="20"/>
        </w:rPr>
        <w:t xml:space="preserve">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w:t>
      </w:r>
      <w:r>
        <w:rPr>
          <w:rFonts w:ascii="Times" w:eastAsia="Times" w:hAnsi="Times"/>
          <w:color w:val="000000"/>
          <w:sz w:val="20"/>
          <w:szCs w:val="20"/>
        </w:rPr>
        <w:t xml:space="preserve">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(Si las llama sobre la misma línea de código, no se olvide hacer separaciones por c</w:t>
      </w:r>
      <w:r>
        <w:rPr>
          <w:rFonts w:ascii="Times" w:eastAsia="Times" w:hAnsi="Times"/>
          <w:color w:val="000000"/>
          <w:sz w:val="20"/>
          <w:szCs w:val="20"/>
        </w:rPr>
        <w:t>oma por cada columna o tabla llamada)</w:t>
      </w:r>
      <w:r>
        <w:rPr>
          <w:rFonts w:ascii="Times" w:eastAsia="Times" w:hAnsi="Times"/>
          <w:b/>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w:t>
      </w:r>
      <w:r>
        <w:rPr>
          <w:rFonts w:ascii="Times" w:eastAsia="Times" w:hAnsi="Times"/>
          <w:color w:val="000000"/>
          <w:sz w:val="20"/>
          <w:szCs w:val="20"/>
        </w:rPr>
        <w:t xml:space="preserve">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Advertir que lo único que cambia, del </w:t>
      </w:r>
      <w:r>
        <w:rPr>
          <w:rFonts w:ascii="Times" w:eastAsia="Times" w:hAnsi="Times"/>
          <w:i/>
          <w:color w:val="000000"/>
          <w:sz w:val="20"/>
          <w:szCs w:val="20"/>
        </w:rPr>
        <w:t xml:space="preserve">dataset, </w:t>
      </w:r>
      <w:r>
        <w:rPr>
          <w:rFonts w:ascii="Times" w:eastAsia="Times" w:hAnsi="Times"/>
          <w:color w:val="000000"/>
          <w:sz w:val="20"/>
          <w:szCs w:val="20"/>
        </w:rPr>
        <w:t xml:space="preserve">y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Ahora, algo interesante</w:t>
      </w:r>
      <w:r>
        <w:rPr>
          <w:rFonts w:ascii="Times" w:eastAsia="Times" w:hAnsi="Times"/>
          <w:b/>
          <w:color w:val="000000"/>
          <w:sz w:val="20"/>
          <w:szCs w:val="20"/>
        </w:rPr>
        <w:t>.</w:t>
      </w:r>
      <w:r>
        <w:rPr>
          <w:rFonts w:ascii="Times" w:eastAsia="Times" w:hAnsi="Times"/>
          <w:color w:val="000000"/>
          <w:sz w:val="20"/>
          <w:szCs w:val="20"/>
        </w:rPr>
        <w:t xml:space="preserve"> En adelante, de hecho, usted podrá llamar cualquiera de las dos formas a sus columnas de interés para manipular sobre ellas, ya sea que las llame con su nombre original o por medio del </w:t>
      </w:r>
      <w:r>
        <w:rPr>
          <w:rFonts w:ascii="Times" w:eastAsia="Times" w:hAnsi="Times"/>
          <w:i/>
          <w:color w:val="000000"/>
          <w:sz w:val="20"/>
          <w:szCs w:val="20"/>
        </w:rPr>
        <w:t xml:space="preserve">Alias </w:t>
      </w:r>
      <w:r>
        <w:rPr>
          <w:rFonts w:ascii="Times" w:eastAsia="Times" w:hAnsi="Times"/>
          <w:color w:val="000000"/>
          <w:sz w:val="20"/>
          <w:szCs w:val="20"/>
        </w:rPr>
        <w:t xml:space="preserve">recientemente pasado. Por ejemplo, en futuras </w:t>
      </w:r>
      <w:r>
        <w:rPr>
          <w:rFonts w:ascii="Times" w:eastAsia="Times" w:hAnsi="Times"/>
          <w:b/>
          <w:i/>
          <w:color w:val="000000"/>
          <w:sz w:val="20"/>
          <w:szCs w:val="20"/>
        </w:rPr>
        <w:t xml:space="preserve">Queries </w:t>
      </w:r>
      <w:r>
        <w:rPr>
          <w:rFonts w:ascii="Times" w:eastAsia="Times" w:hAnsi="Times"/>
          <w:color w:val="000000"/>
          <w:sz w:val="20"/>
          <w:szCs w:val="20"/>
        </w:rPr>
        <w:t>más compl</w:t>
      </w:r>
      <w:r>
        <w:rPr>
          <w:rFonts w:ascii="Times" w:eastAsia="Times" w:hAnsi="Times"/>
          <w:color w:val="000000"/>
          <w:sz w:val="20"/>
          <w:szCs w:val="20"/>
        </w:rPr>
        <w:t xml:space="preserve">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4FDA6595"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instrumento,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reflejar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 xml:space="preserve">e pretende reflejar la </w:t>
      </w:r>
      <w:r w:rsidR="006F716C" w:rsidRPr="006F716C">
        <w:rPr>
          <w:rFonts w:ascii="Times" w:eastAsia="Times" w:hAnsi="Times"/>
          <w:b/>
          <w:color w:val="000000"/>
          <w:sz w:val="20"/>
          <w:szCs w:val="20"/>
        </w:rPr>
        <w:t>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bookmarkStart w:id="0" w:name="_GoBack"/>
      <w:bookmarkEnd w:id="0"/>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 hacer datos que se crean en el momento y que nos pueden agregar información;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w:t>
      </w:r>
      <w:r>
        <w:rPr>
          <w:rFonts w:ascii="Times" w:eastAsia="Times" w:hAnsi="Times"/>
          <w:color w:val="000000"/>
          <w:sz w:val="20"/>
          <w:szCs w:val="20"/>
        </w:rPr>
        <w:t xml:space="preserve">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parametros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se encargará de contar la totalidad de los registros que hay dentro de una tabla, si y sólo si, se cumplen a cabalidad unas condiciones establecidas según dichos</w:t>
      </w:r>
      <w:r>
        <w:rPr>
          <w:rFonts w:ascii="Times" w:eastAsia="Times" w:hAnsi="Times"/>
          <w:color w:val="000000"/>
          <w:sz w:val="20"/>
          <w:szCs w:val="20"/>
        </w:rPr>
        <w:t xml:space="preserve"> parametros pasados en cuestión, ¿qué parametros? Pues, en principio, los que establecemos dentro de los parentesis de </w:t>
      </w:r>
      <w:r>
        <w:rPr>
          <w:rFonts w:ascii="Times" w:eastAsia="Times" w:hAnsi="Times"/>
          <w:b/>
          <w:i/>
          <w:color w:val="000000"/>
          <w:sz w:val="20"/>
          <w:szCs w:val="20"/>
        </w:rPr>
        <w:t>Count().</w:t>
      </w:r>
    </w:p>
    <w:p w14:paraId="704BC9C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Pr>
          <w:rFonts w:ascii="Times" w:eastAsia="Times" w:hAnsi="Times"/>
          <w:color w:val="000000"/>
          <w:sz w:val="20"/>
          <w:szCs w:val="20"/>
        </w:rPr>
        <w:t>se le pase, c</w:t>
      </w:r>
      <w:r>
        <w:rPr>
          <w:rFonts w:ascii="Times" w:eastAsia="Times" w:hAnsi="Times"/>
          <w:color w:val="000000"/>
          <w:sz w:val="20"/>
          <w:szCs w:val="20"/>
        </w:rPr>
        <w:t xml:space="preserve">omo parametro,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entonces, en este caso, ese “nuevo dato que se crearía en el momento y que nos podría agregar información” sería e</w:t>
      </w:r>
      <w:r>
        <w:rPr>
          <w:rFonts w:ascii="Times" w:eastAsia="Times" w:hAnsi="Times"/>
          <w:color w:val="000000"/>
          <w:sz w:val="20"/>
          <w:szCs w:val="20"/>
        </w:rPr>
        <w:t xml:space="preserve">l dato númerico, que se nos arroja, equivalente a la totalidad de registros que se alcanzarón a contar, en su totalidad,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Esto nos arrojaría un nuevo dato, un simple númer</w:t>
      </w:r>
      <w:r>
        <w:rPr>
          <w:rFonts w:ascii="Times" w:eastAsia="Times" w:hAnsi="Times"/>
          <w:color w:val="000000"/>
          <w:sz w:val="20"/>
          <w:szCs w:val="20"/>
        </w:rPr>
        <w:t xml:space="preserve">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númerico,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w:t>
      </w:r>
      <w:r>
        <w:rPr>
          <w:rFonts w:ascii="Times" w:eastAsia="Times" w:hAnsi="Times"/>
          <w:color w:val="000000"/>
          <w:sz w:val="20"/>
          <w:szCs w:val="20"/>
        </w:rPr>
        <w:t xml:space="preserve">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identificar, a dicha columna, de una manera más facil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tener que llamar a una columna con una palabra clave c</w:t>
      </w:r>
      <w:r>
        <w:rPr>
          <w:rFonts w:ascii="Times" w:eastAsia="Times" w:hAnsi="Times"/>
          <w:color w:val="000000"/>
          <w:sz w:val="20"/>
          <w:szCs w:val="20"/>
        </w:rPr>
        <w:t xml:space="preserve">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pues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w:t>
      </w:r>
      <w:r>
        <w:rPr>
          <w:rFonts w:ascii="Times" w:eastAsia="Times" w:hAnsi="Times"/>
          <w:color w:val="000000"/>
          <w:sz w:val="20"/>
          <w:szCs w:val="20"/>
        </w:rPr>
        <w:t>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70B824F5" w14:textId="77777777" w:rsidR="00252B68" w:rsidRDefault="00252B68">
      <w:pPr>
        <w:spacing w:after="160" w:line="259" w:lineRule="auto"/>
        <w:jc w:val="left"/>
        <w:rPr>
          <w:rFonts w:ascii="Times" w:eastAsia="Times" w:hAnsi="Times"/>
          <w:b/>
          <w:i/>
          <w:color w:val="000000"/>
          <w:sz w:val="20"/>
          <w:szCs w:val="20"/>
        </w:rPr>
      </w:pPr>
    </w:p>
    <w:p w14:paraId="636EBF4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p>
    <w:p w14:paraId="2AAD767D" w14:textId="77777777"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siempre se busca que cada entidad se estudie por separado; esto, al asignarles tablas independientes, aunque relacionadas, a cada una de ellas. Sin embargo, a la hora de presentar un informe, a la hora d</w:t>
      </w:r>
      <w:r>
        <w:rPr>
          <w:rFonts w:ascii="Times" w:eastAsia="Times" w:hAnsi="Times"/>
          <w:color w:val="000000"/>
          <w:sz w:val="20"/>
          <w:szCs w:val="20"/>
        </w:rPr>
        <w:t xml:space="preserve">e traer información que sea valiosa, conviene juntar dichas tablas independientes; pues, nunca dejan de relacionarse y nos ayudaría, justamente, a </w:t>
      </w:r>
      <w:r>
        <w:rPr>
          <w:rFonts w:ascii="Times" w:eastAsia="Times" w:hAnsi="Times"/>
          <w:i/>
          <w:color w:val="000000"/>
          <w:sz w:val="20"/>
          <w:szCs w:val="20"/>
        </w:rPr>
        <w:t xml:space="preserve">desarrollar información. </w:t>
      </w:r>
    </w:p>
    <w:p w14:paraId="5BA775DF"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consecuencia, para lograr ese </w:t>
      </w:r>
      <w:r>
        <w:rPr>
          <w:rFonts w:ascii="Times" w:eastAsia="Times" w:hAnsi="Times"/>
          <w:i/>
          <w:color w:val="000000"/>
          <w:sz w:val="20"/>
          <w:szCs w:val="20"/>
        </w:rPr>
        <w:t xml:space="preserve">junte, </w:t>
      </w:r>
      <w:r>
        <w:rPr>
          <w:rFonts w:ascii="Times" w:eastAsia="Times" w:hAnsi="Times"/>
          <w:color w:val="000000"/>
          <w:sz w:val="20"/>
          <w:szCs w:val="20"/>
        </w:rPr>
        <w:t xml:space="preserve">como parte de la sentencia </w:t>
      </w:r>
      <w:r>
        <w:rPr>
          <w:rFonts w:ascii="Times" w:eastAsia="Times" w:hAnsi="Times"/>
          <w:b/>
          <w:i/>
          <w:color w:val="000000"/>
          <w:sz w:val="20"/>
          <w:szCs w:val="20"/>
        </w:rPr>
        <w:t xml:space="preserve">From, </w:t>
      </w:r>
      <w:r>
        <w:rPr>
          <w:rFonts w:ascii="Times" w:eastAsia="Times" w:hAnsi="Times"/>
          <w:color w:val="000000"/>
          <w:sz w:val="20"/>
          <w:szCs w:val="20"/>
        </w:rPr>
        <w:t>tenemos un</w:t>
      </w:r>
      <w:r>
        <w:rPr>
          <w:rFonts w:ascii="Times" w:eastAsia="Times" w:hAnsi="Times"/>
          <w:color w:val="000000"/>
          <w:sz w:val="20"/>
          <w:szCs w:val="20"/>
        </w:rPr>
        <w:t xml:space="preserve"> compañero inseparable de ella</w:t>
      </w:r>
      <w:r>
        <w:rPr>
          <w:rFonts w:ascii="Times" w:eastAsia="Times" w:hAnsi="Times"/>
          <w:b/>
          <w:i/>
          <w:color w:val="000000"/>
          <w:sz w:val="20"/>
          <w:szCs w:val="20"/>
        </w:rPr>
        <w:t>,...</w:t>
      </w:r>
      <w:r>
        <w:rPr>
          <w:rFonts w:ascii="Times" w:eastAsia="Times" w:hAnsi="Times"/>
          <w:color w:val="000000"/>
          <w:sz w:val="20"/>
          <w:szCs w:val="20"/>
        </w:rPr>
        <w:t xml:space="preserve"> es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de qué </w:t>
      </w:r>
      <w:r>
        <w:rPr>
          <w:rFonts w:ascii="Times" w:eastAsia="Times" w:hAnsi="Times"/>
          <w:b/>
          <w:i/>
          <w:color w:val="000000"/>
          <w:sz w:val="20"/>
          <w:szCs w:val="20"/>
        </w:rPr>
        <w:t xml:space="preserve">tabla </w:t>
      </w:r>
      <w:r>
        <w:rPr>
          <w:rFonts w:ascii="Times" w:eastAsia="Times" w:hAnsi="Times"/>
          <w:color w:val="000000"/>
          <w:sz w:val="20"/>
          <w:szCs w:val="20"/>
        </w:rPr>
        <w:t xml:space="preserve">queremos visualizar unos datos; sino que, asistiendose de </w:t>
      </w:r>
      <w:r>
        <w:rPr>
          <w:rFonts w:ascii="Times" w:eastAsia="Times" w:hAnsi="Times"/>
          <w:b/>
          <w:i/>
          <w:color w:val="000000"/>
          <w:sz w:val="20"/>
          <w:szCs w:val="20"/>
        </w:rPr>
        <w:t xml:space="preserve">join, </w:t>
      </w:r>
      <w:r>
        <w:rPr>
          <w:rFonts w:ascii="Times" w:eastAsia="Times" w:hAnsi="Times"/>
          <w:color w:val="000000"/>
          <w:sz w:val="20"/>
          <w:szCs w:val="20"/>
        </w:rPr>
        <w:t xml:space="preserve">también podríamos unir varias tablas entre sí a través de las relaciones que </w:t>
      </w:r>
      <w:r>
        <w:rPr>
          <w:rFonts w:ascii="Times" w:eastAsia="Times" w:hAnsi="Times"/>
          <w:color w:val="000000"/>
          <w:sz w:val="20"/>
          <w:szCs w:val="20"/>
        </w:rPr>
        <w:lastRenderedPageBreak/>
        <w:t xml:space="preserve">les </w:t>
      </w:r>
      <w:r>
        <w:rPr>
          <w:rFonts w:ascii="Times" w:eastAsia="Times" w:hAnsi="Times"/>
          <w:color w:val="000000"/>
          <w:sz w:val="20"/>
          <w:szCs w:val="20"/>
        </w:rPr>
        <w:t>asignamos en un principio; es decir, más concretamente, uniendo llaves foráneas con llaves primarias en caso de existir dicho vinculo. Eso es lo que veremos ahora.</w:t>
      </w:r>
    </w:p>
    <w:p w14:paraId="4261CB65"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Los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matematica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esto l</w:t>
      </w:r>
      <w:r>
        <w:rPr>
          <w:rFonts w:ascii="Times" w:eastAsia="Times" w:hAnsi="Times"/>
          <w:color w:val="000000"/>
          <w:sz w:val="20"/>
          <w:szCs w:val="20"/>
        </w:rPr>
        <w:t xml:space="preserve">o veremos, de una forma gráfica, con algo que se llama: </w:t>
      </w:r>
      <w:r>
        <w:rPr>
          <w:rFonts w:ascii="Times" w:eastAsia="Times" w:hAnsi="Times"/>
          <w:b/>
          <w:i/>
          <w:color w:val="000000"/>
          <w:sz w:val="20"/>
          <w:szCs w:val="20"/>
        </w:rPr>
        <w:t xml:space="preserve">Diagramas de Venn. Los Diagramas de Venn </w:t>
      </w:r>
      <w:r>
        <w:rPr>
          <w:rFonts w:ascii="Times" w:eastAsia="Times" w:hAnsi="Times"/>
          <w:color w:val="000000"/>
          <w:sz w:val="20"/>
          <w:szCs w:val="20"/>
        </w:rPr>
        <w:t xml:space="preserve">son simplemente circulos que se tocan, en algún punto, para ver dónde está la intersección de conjuntos y, en últimas, ver dónde hay un traslape de valores de </w:t>
      </w:r>
      <w:r>
        <w:rPr>
          <w:rFonts w:ascii="Times" w:eastAsia="Times" w:hAnsi="Times"/>
          <w:color w:val="000000"/>
          <w:sz w:val="20"/>
          <w:szCs w:val="20"/>
        </w:rPr>
        <w:t>un lado y del otro. Veamos esto.</w:t>
      </w:r>
    </w:p>
    <w:p w14:paraId="3CC4C44C"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Diferentes tipos de Join</w:t>
      </w:r>
    </w:p>
    <w:p w14:paraId="63AB72F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quisieramos ser más exigentes en nuestr</w:t>
      </w:r>
      <w:r>
        <w:rPr>
          <w:rFonts w:ascii="Times" w:eastAsia="Times" w:hAnsi="Times"/>
          <w:color w:val="000000"/>
          <w:sz w:val="20"/>
          <w:szCs w:val="20"/>
        </w:rPr>
        <w:t xml:space="preserve">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436597D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O sea, quiero que quede claro, uno podría hacer una</w:t>
      </w:r>
      <w:r>
        <w:rPr>
          <w:rFonts w:ascii="Times" w:eastAsia="Times" w:hAnsi="Times"/>
          <w:color w:val="000000"/>
          <w:sz w:val="20"/>
          <w:szCs w:val="20"/>
        </w:rPr>
        <w:t xml:space="preserve">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la totalidad de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Pr>
          <w:rFonts w:ascii="Times" w:eastAsia="Times" w:hAnsi="Times"/>
          <w:color w:val="000000"/>
          <w:sz w:val="20"/>
          <w:szCs w:val="20"/>
        </w:rPr>
        <w:t>; pero, excluyendo aquellos datos qu</w:t>
      </w:r>
      <w:r>
        <w:rPr>
          <w:rFonts w:ascii="Times" w:eastAsia="Times" w:hAnsi="Times"/>
          <w:color w:val="000000"/>
          <w:sz w:val="20"/>
          <w:szCs w:val="20"/>
        </w:rPr>
        <w:t xml:space="preserve">e se repitan en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está situad</w:t>
      </w:r>
      <w:r>
        <w:rPr>
          <w:rFonts w:ascii="Times" w:eastAsia="Times" w:hAnsi="Times"/>
          <w:color w:val="000000"/>
          <w:sz w:val="20"/>
          <w:szCs w:val="20"/>
        </w:rPr>
        <w:t xml:space="preserve">a en la parte derecha). </w:t>
      </w:r>
    </w:p>
    <w:p w14:paraId="2B7FCCF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60E78EE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EB5C5A5" wp14:editId="3E6BFE7E">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2E6205F7"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018BAA9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0F006A" wp14:editId="6A8FB7C6">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61C8F90" w14:textId="77777777" w:rsidR="00252B68" w:rsidRDefault="00252B68">
      <w:pPr>
        <w:spacing w:after="160" w:line="259" w:lineRule="auto"/>
        <w:jc w:val="left"/>
        <w:rPr>
          <w:rFonts w:ascii="Times" w:eastAsia="Times" w:hAnsi="Times"/>
          <w:color w:val="000000"/>
          <w:sz w:val="20"/>
          <w:szCs w:val="20"/>
        </w:rPr>
      </w:pPr>
    </w:p>
    <w:p w14:paraId="70BC7B4D" w14:textId="77777777" w:rsidR="00252B68" w:rsidRDefault="0066594A">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 xml:space="preserve">seleccionar los datos de la </w:t>
      </w:r>
      <w:r>
        <w:rPr>
          <w:rFonts w:ascii="Times" w:eastAsia="Times" w:hAnsi="Times"/>
          <w:color w:val="000000"/>
          <w:sz w:val="20"/>
          <w:szCs w:val="20"/>
          <w:u w:val="single"/>
        </w:rPr>
        <w:t>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Inne</w:t>
      </w:r>
      <w:r>
        <w:rPr>
          <w:rFonts w:ascii="Times" w:eastAsia="Times" w:hAnsi="Times"/>
          <w:b/>
          <w:i/>
          <w:color w:val="000000"/>
          <w:sz w:val="20"/>
          <w:szCs w:val="20"/>
        </w:rPr>
        <w:t xml:space="preserv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09D3252C"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68A1BE5" wp14:editId="1B5CE86D">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0445C78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por ejemplo; es decir, acá se seleccionarían y se unirían la totalidad de los datos, sin excepción alguna, de a</w:t>
      </w:r>
      <w:r>
        <w:rPr>
          <w:rFonts w:ascii="Times" w:eastAsia="Times" w:hAnsi="Times"/>
          <w:color w:val="000000"/>
          <w:sz w:val="20"/>
          <w:szCs w:val="20"/>
        </w:rPr>
        <w:t xml:space="preserve">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0405396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4D54F8" wp14:editId="6FC190D9">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777DB5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4. Diferencia simétrica: </w:t>
      </w:r>
      <w:r>
        <w:rPr>
          <w:rFonts w:ascii="Times" w:eastAsia="Times" w:hAnsi="Times"/>
          <w:color w:val="000000"/>
          <w:sz w:val="20"/>
          <w:szCs w:val="20"/>
        </w:rPr>
        <w:t xml:space="preserve">Acá también se tomarían los datos de ambas tablas,... menos los datos que se repitan en </w:t>
      </w:r>
      <w:r>
        <w:rPr>
          <w:rFonts w:ascii="Times" w:eastAsia="Times" w:hAnsi="Times"/>
          <w:color w:val="000000"/>
          <w:sz w:val="20"/>
          <w:szCs w:val="20"/>
        </w:rPr>
        <w:t xml:space="preserve">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w:t>
      </w:r>
      <w:r>
        <w:rPr>
          <w:rFonts w:ascii="Times" w:eastAsia="Times" w:hAnsi="Times"/>
          <w:color w:val="000000"/>
          <w:sz w:val="20"/>
          <w:szCs w:val="20"/>
        </w:rPr>
        <w:t xml:space="preserve"> Se ve así: </w:t>
      </w:r>
    </w:p>
    <w:p w14:paraId="2C2677E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FDEBE1B" wp14:editId="4F2FF397">
            <wp:extent cx="847090" cy="694690"/>
            <wp:effectExtent l="0" t="0" r="0"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5AD327A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71A4C466" w14:textId="77777777" w:rsidR="00252B68" w:rsidRDefault="00252B68">
      <w:pPr>
        <w:spacing w:after="160" w:line="259" w:lineRule="auto"/>
        <w:jc w:val="left"/>
        <w:rPr>
          <w:rFonts w:ascii="Times" w:eastAsia="Times" w:hAnsi="Times"/>
          <w:b/>
          <w:i/>
          <w:color w:val="000000"/>
          <w:sz w:val="20"/>
          <w:szCs w:val="20"/>
        </w:rPr>
      </w:pPr>
    </w:p>
    <w:p w14:paraId="590F66A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3EE105C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w:t>
      </w:r>
      <w:r>
        <w:rPr>
          <w:rFonts w:ascii="Times" w:eastAsia="Times" w:hAnsi="Times"/>
          <w:b/>
          <w:i/>
          <w:color w:val="000000"/>
          <w:sz w:val="20"/>
          <w:szCs w:val="20"/>
        </w:rPr>
        <w:t>suarios” con “posts”.</w:t>
      </w:r>
    </w:p>
    <w:p w14:paraId="59A79495"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visualizemos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0CFC0A8C" w14:textId="77777777" w:rsidR="00252B68" w:rsidRDefault="0066594A">
      <w:pPr>
        <w:spacing w:after="160" w:line="259" w:lineRule="auto"/>
        <w:jc w:val="left"/>
        <w:rPr>
          <w:rFonts w:ascii="Times" w:eastAsia="Times" w:hAnsi="Times"/>
          <w:color w:val="000000"/>
          <w:sz w:val="18"/>
          <w:szCs w:val="18"/>
        </w:rPr>
      </w:pPr>
      <w:r>
        <w:rPr>
          <w:noProof/>
          <w:sz w:val="20"/>
        </w:rPr>
        <w:drawing>
          <wp:inline distT="0" distB="0" distL="0" distR="0" wp14:anchorId="7DA0C357" wp14:editId="1B72D87E">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3C2D5E5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33894CB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FE8253A" wp14:editId="27E8F88A">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355177F4" w14:textId="77777777" w:rsidR="00252B68" w:rsidRDefault="00252B68">
      <w:pPr>
        <w:spacing w:after="160" w:line="259" w:lineRule="auto"/>
        <w:jc w:val="left"/>
        <w:rPr>
          <w:rFonts w:ascii="Times" w:eastAsia="Times" w:hAnsi="Times"/>
          <w:color w:val="000000"/>
          <w:sz w:val="20"/>
          <w:szCs w:val="20"/>
        </w:rPr>
      </w:pPr>
    </w:p>
    <w:p w14:paraId="1173933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Left Join.</w:t>
      </w:r>
    </w:p>
    <w:p w14:paraId="19E2D0E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Si hacemos un simil con los Diagramas de Venn, “usuarios” será “tabla A” &amp; “posts” será “tabla B”; </w:t>
      </w:r>
      <w:r>
        <w:rPr>
          <w:rFonts w:ascii="Times" w:eastAsia="Times" w:hAnsi="Times"/>
          <w:color w:val="000000"/>
          <w:sz w:val="20"/>
          <w:szCs w:val="20"/>
        </w:rPr>
        <w:t xml:space="preserve">entonces, en ese orden de ideas, la tabla que usted seleccione de primero será instantaneamente la de la </w:t>
      </w:r>
      <w:r>
        <w:rPr>
          <w:rFonts w:ascii="Times" w:eastAsia="Times" w:hAnsi="Times"/>
          <w:i/>
          <w:color w:val="000000"/>
          <w:sz w:val="20"/>
          <w:szCs w:val="20"/>
        </w:rPr>
        <w:t>parte</w:t>
      </w:r>
      <w:r>
        <w:rPr>
          <w:rFonts w:ascii="Times" w:eastAsia="Times" w:hAnsi="Times"/>
          <w:color w:val="000000"/>
          <w:sz w:val="20"/>
          <w:szCs w:val="20"/>
        </w:rPr>
        <w:t xml:space="preserve"> </w:t>
      </w:r>
      <w:r>
        <w:rPr>
          <w:rFonts w:ascii="Times" w:eastAsia="Times" w:hAnsi="Times"/>
          <w:i/>
          <w:color w:val="000000"/>
          <w:sz w:val="20"/>
          <w:szCs w:val="20"/>
        </w:rPr>
        <w:t xml:space="preserve">izquierda,...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w:t>
      </w:r>
      <w:r>
        <w:rPr>
          <w:rFonts w:ascii="Times" w:eastAsia="Times" w:hAnsi="Times"/>
          <w:color w:val="000000"/>
          <w:sz w:val="20"/>
          <w:szCs w:val="20"/>
        </w:rPr>
        <w:t xml:space="preserve">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w:t>
      </w:r>
      <w:r>
        <w:rPr>
          <w:rFonts w:ascii="Times" w:eastAsia="Times" w:hAnsi="Times"/>
          <w:color w:val="000000"/>
          <w:sz w:val="20"/>
          <w:szCs w:val="20"/>
        </w:rPr>
        <w:lastRenderedPageBreak/>
        <w:t xml:space="preserve">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w:t>
      </w:r>
      <w:r>
        <w:rPr>
          <w:rFonts w:ascii="Times" w:eastAsia="Times" w:hAnsi="Times"/>
          <w:b/>
          <w:i/>
          <w:color w:val="000000"/>
          <w:sz w:val="20"/>
          <w:szCs w:val="20"/>
        </w:rPr>
        <w:t xml:space="preserve"> independientemente de si los usuarios hayan escrito o no posts. Esto último es lo más importante. Y acuerdese siempre de la relación que tengan ambas entidades; pues, serán fundamentales para las conclusiones que podríamos tener para las Queries que hagam</w:t>
      </w:r>
      <w:r>
        <w:rPr>
          <w:rFonts w:ascii="Times" w:eastAsia="Times" w:hAnsi="Times"/>
          <w:b/>
          <w:i/>
          <w:color w:val="000000"/>
          <w:sz w:val="20"/>
          <w:szCs w:val="20"/>
        </w:rPr>
        <w:t>os.</w:t>
      </w:r>
    </w:p>
    <w:p w14:paraId="2D755C2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retomemos, este conjunto de sentencias está incompleta;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cúal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0A5C1D8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F939123" wp14:editId="4B33BEBC">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0AE59F16"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t</w:t>
      </w:r>
      <w:r>
        <w:rPr>
          <w:rFonts w:ascii="Times" w:eastAsia="Times" w:hAnsi="Times"/>
          <w:b/>
          <w:i/>
          <w:color w:val="000000"/>
          <w:sz w:val="20"/>
          <w:szCs w:val="20"/>
        </w:rPr>
        <w:t xml:space="preserve">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w:t>
      </w:r>
      <w:r>
        <w:rPr>
          <w:rFonts w:ascii="Times" w:eastAsia="Times" w:hAnsi="Times"/>
          <w:color w:val="000000"/>
          <w:sz w:val="20"/>
          <w:szCs w:val="20"/>
        </w:rPr>
        <w:t xml:space="preserve">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foranea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w:t>
      </w:r>
      <w:r>
        <w:rPr>
          <w:rFonts w:ascii="Times" w:eastAsia="Times" w:hAnsi="Times"/>
          <w:color w:val="000000"/>
          <w:sz w:val="20"/>
          <w:szCs w:val="20"/>
        </w:rPr>
        <w:t xml:space="preserve">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foranea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614B6B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B291607" wp14:editId="123EDB52">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3B1FB9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w:t>
      </w:r>
      <w:r>
        <w:rPr>
          <w:rFonts w:ascii="Times" w:eastAsia="Times" w:hAnsi="Times"/>
          <w:color w:val="000000"/>
          <w:sz w:val="20"/>
          <w:szCs w:val="20"/>
        </w:rPr>
        <w:t xml:space="preserve">primaria de dicha tabla </w:t>
      </w:r>
      <w:r>
        <w:rPr>
          <w:rFonts w:ascii="Times" w:eastAsia="Times" w:hAnsi="Times"/>
          <w:b/>
          <w:i/>
          <w:color w:val="000000"/>
          <w:sz w:val="20"/>
          <w:szCs w:val="20"/>
        </w:rPr>
        <w:t xml:space="preserve">usuarios. </w:t>
      </w:r>
    </w:p>
    <w:p w14:paraId="5E0CE44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que, como ya</w:t>
      </w:r>
      <w:r>
        <w:rPr>
          <w:rFonts w:ascii="Times" w:eastAsia="Times" w:hAnsi="Times"/>
          <w:color w:val="000000"/>
          <w:sz w:val="20"/>
          <w:szCs w:val="20"/>
        </w:rPr>
        <w:t xml:space="preserve">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2F9D981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4BE145BC"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Selecciona todo, de la ta</w:t>
      </w:r>
      <w:r>
        <w:rPr>
          <w:rFonts w:ascii="Times" w:eastAsia="Times" w:hAnsi="Times"/>
          <w:b/>
          <w:i/>
          <w:color w:val="000000"/>
          <w:sz w:val="20"/>
          <w:szCs w:val="20"/>
        </w:rPr>
        <w:t>bla “usuarios”, y unela con la tabla “posts”; reflejando primero la tabla “usuarios”, por ser la de la izquierda, y luego la tabla “posts”, por ser la de la derecha. Dicha unión se logra por medio de las dos llaves que las relaciona; concretamente, para es</w:t>
      </w:r>
      <w:r>
        <w:rPr>
          <w:rFonts w:ascii="Times" w:eastAsia="Times" w:hAnsi="Times"/>
          <w:b/>
          <w:i/>
          <w:color w:val="000000"/>
          <w:sz w:val="20"/>
          <w:szCs w:val="20"/>
        </w:rPr>
        <w:t>to, “usuarios.id” debe ser igual a “posts.usuario_id” (como se supone).</w:t>
      </w:r>
    </w:p>
    <w:p w14:paraId="1C3D15C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6E79ADB6"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recuerdese de la sentencia </w:t>
      </w:r>
      <w:r>
        <w:rPr>
          <w:rFonts w:ascii="Times" w:eastAsia="Times" w:hAnsi="Times"/>
          <w:b/>
          <w:i/>
          <w:color w:val="000000"/>
          <w:sz w:val="20"/>
          <w:szCs w:val="20"/>
        </w:rPr>
        <w:t xml:space="preserve">WHERE </w:t>
      </w:r>
      <w:r>
        <w:rPr>
          <w:rFonts w:ascii="Times" w:eastAsia="Times" w:hAnsi="Times"/>
          <w:color w:val="000000"/>
          <w:sz w:val="20"/>
          <w:szCs w:val="20"/>
        </w:rPr>
        <w:t>q</w:t>
      </w:r>
      <w:r>
        <w:rPr>
          <w:rFonts w:ascii="Times" w:eastAsia="Times" w:hAnsi="Times"/>
          <w:color w:val="000000"/>
          <w:sz w:val="20"/>
          <w:szCs w:val="20"/>
        </w:rPr>
        <w:t>ue nos ayuda a, precisamente, buscar un dato o unos datos en especifico, de una tabla pasada (o, en este caso, de la combinación de dos tablas por medio de sus llaves en común, una propia y otra foránea), según un filtro declarado; en esta ocasión el filtr</w:t>
      </w:r>
      <w:r>
        <w:rPr>
          <w:rFonts w:ascii="Times" w:eastAsia="Times" w:hAnsi="Times"/>
          <w:color w:val="000000"/>
          <w:sz w:val="20"/>
          <w:szCs w:val="20"/>
        </w:rPr>
        <w:t xml:space="preserve">o es: </w:t>
      </w:r>
      <w:r>
        <w:rPr>
          <w:rFonts w:ascii="Times" w:eastAsia="Times" w:hAnsi="Times"/>
          <w:b/>
          <w:i/>
          <w:color w:val="000000"/>
          <w:sz w:val="20"/>
          <w:szCs w:val="20"/>
        </w:rPr>
        <w:t>querer saber qué posts están vacios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vacias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4D0A1C52"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Como en este caso puntual estamos haciendo busquedas especificas con la sente</w:t>
      </w:r>
      <w:r>
        <w:rPr>
          <w:rFonts w:ascii="Times" w:eastAsia="Times" w:hAnsi="Times"/>
          <w:color w:val="000000"/>
          <w:sz w:val="20"/>
          <w:szCs w:val="20"/>
        </w:rPr>
        <w:t xml:space="preserve">ncia </w:t>
      </w:r>
      <w:r>
        <w:rPr>
          <w:rFonts w:ascii="Times" w:eastAsia="Times" w:hAnsi="Times"/>
          <w:b/>
          <w:i/>
          <w:color w:val="000000"/>
          <w:sz w:val="20"/>
          <w:szCs w:val="20"/>
        </w:rPr>
        <w:t xml:space="preserve">WHERE; </w:t>
      </w:r>
      <w:r>
        <w:rPr>
          <w:rFonts w:ascii="Times" w:eastAsia="Times" w:hAnsi="Times"/>
          <w:color w:val="000000"/>
          <w:sz w:val="20"/>
          <w:szCs w:val="20"/>
        </w:rPr>
        <w:t xml:space="preserve">pero,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foranéa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w:t>
      </w:r>
      <w:r>
        <w:rPr>
          <w:rFonts w:ascii="Times" w:eastAsia="Times" w:hAnsi="Times"/>
          <w:b/>
          <w:i/>
          <w:color w:val="000000"/>
          <w:sz w:val="20"/>
          <w:szCs w:val="20"/>
        </w:rPr>
        <w:t xml:space="preserve">. </w:t>
      </w:r>
      <w:r>
        <w:rPr>
          <w:rFonts w:ascii="Times" w:eastAsia="Times" w:hAnsi="Times"/>
          <w:color w:val="000000"/>
          <w:sz w:val="20"/>
          <w:szCs w:val="20"/>
        </w:rPr>
        <w:t xml:space="preserve">Ahora, </w:t>
      </w:r>
      <w:r>
        <w:rPr>
          <w:rFonts w:ascii="Times" w:eastAsia="Times" w:hAnsi="Times"/>
          <w:color w:val="000000"/>
          <w:sz w:val="20"/>
          <w:szCs w:val="20"/>
        </w:rPr>
        <w:t xml:space="preserve">uno habla de </w:t>
      </w:r>
      <w:r>
        <w:rPr>
          <w:rFonts w:ascii="Times" w:eastAsia="Times" w:hAnsi="Times"/>
          <w:b/>
          <w:i/>
          <w:color w:val="000000"/>
          <w:sz w:val="20"/>
          <w:szCs w:val="20"/>
        </w:rPr>
        <w:t>posts</w:t>
      </w:r>
      <w:r>
        <w:rPr>
          <w:rFonts w:ascii="Times" w:eastAsia="Times" w:hAnsi="Times"/>
          <w:color w:val="000000"/>
          <w:sz w:val="20"/>
          <w:szCs w:val="20"/>
        </w:rPr>
        <w:t xml:space="preserve"> porque el filtro se aplica es sobre dicha tabla, no sobre otra,... se pretende buscar sus campos vacios o </w:t>
      </w:r>
      <w:r>
        <w:rPr>
          <w:rFonts w:ascii="Times" w:eastAsia="Times" w:hAnsi="Times"/>
          <w:b/>
          <w:i/>
          <w:color w:val="000000"/>
          <w:sz w:val="20"/>
          <w:szCs w:val="20"/>
        </w:rPr>
        <w:t>NULL</w:t>
      </w:r>
      <w:r>
        <w:rPr>
          <w:rFonts w:ascii="Times" w:eastAsia="Times" w:hAnsi="Times"/>
          <w:color w:val="000000"/>
          <w:sz w:val="20"/>
          <w:szCs w:val="20"/>
        </w:rPr>
        <w:t xml:space="preserve">; y, principalmente, por lo que ya dijimos, porque 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 pues, ya e</w:t>
      </w:r>
      <w:r>
        <w:rPr>
          <w:rFonts w:ascii="Times" w:eastAsia="Times" w:hAnsi="Times"/>
          <w:color w:val="000000"/>
          <w:sz w:val="20"/>
          <w:szCs w:val="20"/>
        </w:rPr>
        <w:t xml:space="preserve">stán unidas y se debe respetar dicha unión,...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w:t>
      </w:r>
      <w:r>
        <w:rPr>
          <w:rFonts w:ascii="Times" w:eastAsia="Times" w:hAnsi="Times"/>
          <w:color w:val="000000"/>
          <w:sz w:val="20"/>
          <w:szCs w:val="20"/>
        </w:rPr>
        <w:lastRenderedPageBreak/>
        <w:t xml:space="preserve">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w:t>
      </w:r>
      <w:r>
        <w:rPr>
          <w:rFonts w:ascii="Times" w:eastAsia="Times" w:hAnsi="Times"/>
          <w:b/>
          <w:i/>
          <w:color w:val="000000"/>
          <w:sz w:val="20"/>
          <w:szCs w:val="20"/>
        </w:rPr>
        <w:t>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17ED63B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07084ED" wp14:editId="47A82B0C">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p>
    <w:p w14:paraId="0917028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y ahora todo junto se vería así:</w:t>
      </w:r>
    </w:p>
    <w:p w14:paraId="52C7C9F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98858FB" wp14:editId="1ECA650F">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559C881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93BC0D" wp14:editId="1FA22321">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711D8F0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En el caso contrario, Right Join...</w:t>
      </w:r>
    </w:p>
    <w:p w14:paraId="1604F3FC"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w:t>
      </w:r>
      <w:r>
        <w:rPr>
          <w:rFonts w:ascii="Times" w:eastAsia="Times" w:hAnsi="Times"/>
          <w:color w:val="000000"/>
          <w:sz w:val="20"/>
          <w:szCs w:val="20"/>
        </w:rPr>
        <w:t xml:space="preserv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los datos de la tabla B se verían primero que los de la tabla A; y, de hecho, ahora se verían en su totalidad los datos de la tabla B; esto, en otras palabras, significa que se verían todos los posts,..</w:t>
      </w:r>
      <w:r>
        <w:rPr>
          <w:rFonts w:ascii="Times" w:eastAsia="Times" w:hAnsi="Times"/>
          <w:b/>
          <w:i/>
          <w:color w:val="000000"/>
          <w:sz w:val="20"/>
          <w:szCs w:val="20"/>
        </w:rPr>
        <w:t>. independientemente de si haya registro o no del usuario que lo o los escribió.</w:t>
      </w:r>
    </w:p>
    <w:p w14:paraId="5710C88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es decir, eso no va a variar ahora. Lo único que cambiará ahora es la declaración de l</w:t>
      </w:r>
      <w:r>
        <w:rPr>
          <w:rFonts w:ascii="Times" w:eastAsia="Times" w:hAnsi="Times"/>
          <w:color w:val="000000"/>
          <w:sz w:val="20"/>
          <w:szCs w:val="20"/>
        </w:rPr>
        <w:t xml:space="preserve">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Join (y ya sabe lo que significa eso)</w:t>
      </w:r>
    </w:p>
    <w:p w14:paraId="39E92BB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A2A6BC0" wp14:editId="38747885">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4140164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7406300" wp14:editId="2C22EB4A">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52A37E1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ellas tengan. Recuerdese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escriben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w:t>
      </w:r>
      <w:r>
        <w:rPr>
          <w:rFonts w:ascii="Times" w:eastAsia="Times" w:hAnsi="Times"/>
          <w:color w:val="000000"/>
          <w:sz w:val="20"/>
          <w:szCs w:val="20"/>
        </w:rPr>
        <w:t xml:space="preserve">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6529A341" w14:textId="77777777" w:rsidR="00252B68" w:rsidRDefault="00252B68">
      <w:pPr>
        <w:spacing w:after="160" w:line="259" w:lineRule="auto"/>
        <w:jc w:val="left"/>
        <w:rPr>
          <w:rFonts w:ascii="Times" w:eastAsia="Times" w:hAnsi="Times"/>
          <w:color w:val="000000"/>
          <w:sz w:val="20"/>
          <w:szCs w:val="20"/>
        </w:rPr>
      </w:pPr>
    </w:p>
    <w:p w14:paraId="0968DF7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Inner (Intersección): bajo este tipo de Join uniremos, ahora, “usuarios” con “posts”.</w:t>
      </w:r>
    </w:p>
    <w:p w14:paraId="17518C7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Inner</w:t>
      </w:r>
    </w:p>
    <w:p w14:paraId="2E862F2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2A94C20" wp14:editId="43DA4416">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6CCB01E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los datos de cada registro de ambas tablas (a &amp; b) se correspondan entre sí y, en consecuencia, no se encuentren celdas vacías al unirse las tablas en el </w:t>
      </w:r>
      <w:r>
        <w:rPr>
          <w:rFonts w:ascii="Times" w:eastAsia="Times" w:hAnsi="Times"/>
          <w:b/>
          <w:i/>
          <w:color w:val="000000"/>
          <w:sz w:val="20"/>
          <w:szCs w:val="20"/>
        </w:rPr>
        <w:t xml:space="preserve">query; </w:t>
      </w:r>
      <w:r>
        <w:rPr>
          <w:rFonts w:ascii="Times" w:eastAsia="Times" w:hAnsi="Times"/>
          <w:color w:val="000000"/>
          <w:sz w:val="20"/>
          <w:szCs w:val="20"/>
        </w:rPr>
        <w:t xml:space="preserve">es decir, acá al hacer la consulta, no se estaría llamando </w:t>
      </w:r>
      <w:r>
        <w:rPr>
          <w:rFonts w:ascii="Times" w:eastAsia="Times" w:hAnsi="Times"/>
          <w:color w:val="000000"/>
          <w:sz w:val="20"/>
          <w:szCs w:val="20"/>
        </w:rPr>
        <w:t>todas celdas con información de una única tabla A, por ejemplo, sin importar si cada una de sus celdas se encuentre correspondida, en términos de información (no estén vacias tampoco), con las celdas de la tabla B; o, por el contrario, no se estarían llama</w:t>
      </w:r>
      <w:r>
        <w:rPr>
          <w:rFonts w:ascii="Times" w:eastAsia="Times" w:hAnsi="Times"/>
          <w:color w:val="000000"/>
          <w:sz w:val="20"/>
          <w:szCs w:val="20"/>
        </w:rPr>
        <w:t xml:space="preserve">ndo tampoco todas las celdas con información de una única tabla B sin importar que sus celdas estén correspondidas, en términos de información, con las celdas de la tabla A, NO. Lo que estamos pidiendo en la consulta, </w:t>
      </w:r>
      <w:r>
        <w:rPr>
          <w:rFonts w:ascii="Times" w:eastAsia="Times" w:hAnsi="Times"/>
          <w:b/>
          <w:i/>
          <w:color w:val="000000"/>
          <w:sz w:val="20"/>
          <w:szCs w:val="20"/>
        </w:rPr>
        <w:t>query,</w:t>
      </w:r>
      <w:r>
        <w:rPr>
          <w:rFonts w:ascii="Times" w:eastAsia="Times" w:hAnsi="Times"/>
          <w:color w:val="000000"/>
          <w:sz w:val="20"/>
          <w:szCs w:val="20"/>
        </w:rPr>
        <w:t xml:space="preserve"> es que veamos todas las celdas,</w:t>
      </w:r>
      <w:r>
        <w:rPr>
          <w:rFonts w:ascii="Times" w:eastAsia="Times" w:hAnsi="Times"/>
          <w:color w:val="000000"/>
          <w:sz w:val="20"/>
          <w:szCs w:val="20"/>
        </w:rPr>
        <w:t xml:space="preserve"> tanto de la tabla A como de la tabla B, cuando ninguna de sus celdas estén vacias en cada uno de los </w:t>
      </w:r>
      <w:r>
        <w:rPr>
          <w:rFonts w:ascii="Times" w:eastAsia="Times" w:hAnsi="Times"/>
          <w:b/>
          <w:i/>
          <w:color w:val="000000"/>
          <w:sz w:val="20"/>
          <w:szCs w:val="20"/>
        </w:rPr>
        <w:t xml:space="preserve">registros.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w:t>
      </w:r>
      <w:r>
        <w:rPr>
          <w:rFonts w:ascii="Times" w:eastAsia="Times" w:hAnsi="Times"/>
          <w:color w:val="000000"/>
          <w:sz w:val="20"/>
          <w:szCs w:val="20"/>
        </w:rPr>
        <w:t xml:space="preserve">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w:t>
      </w:r>
      <w:r>
        <w:rPr>
          <w:rFonts w:ascii="Times" w:eastAsia="Times" w:hAnsi="Times"/>
          <w:color w:val="000000"/>
          <w:sz w:val="20"/>
          <w:szCs w:val="20"/>
        </w:rPr>
        <w:lastRenderedPageBreak/>
        <w:t xml:space="preserve">contexto,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con necesariamente registro en </w:t>
      </w:r>
      <w:r>
        <w:rPr>
          <w:rFonts w:ascii="Times" w:eastAsia="Times" w:hAnsi="Times"/>
          <w:b/>
          <w:i/>
          <w:color w:val="000000"/>
          <w:sz w:val="20"/>
          <w:szCs w:val="20"/>
        </w:rPr>
        <w:t>posts</w:t>
      </w:r>
      <w:r>
        <w:rPr>
          <w:rFonts w:ascii="Times" w:eastAsia="Times" w:hAnsi="Times"/>
          <w:color w:val="000000"/>
          <w:sz w:val="20"/>
          <w:szCs w:val="20"/>
        </w:rPr>
        <w:t xml:space="preserve"> y los </w:t>
      </w:r>
      <w:r>
        <w:rPr>
          <w:rFonts w:ascii="Times" w:eastAsia="Times" w:hAnsi="Times"/>
          <w:b/>
          <w:i/>
          <w:color w:val="000000"/>
          <w:sz w:val="20"/>
          <w:szCs w:val="20"/>
        </w:rPr>
        <w:t>posts</w:t>
      </w:r>
      <w:r>
        <w:rPr>
          <w:rFonts w:ascii="Times" w:eastAsia="Times" w:hAnsi="Times"/>
          <w:color w:val="000000"/>
          <w:sz w:val="20"/>
          <w:szCs w:val="20"/>
        </w:rPr>
        <w:t xml:space="preserve"> con necesariamente registro en </w:t>
      </w:r>
      <w:r>
        <w:rPr>
          <w:rFonts w:ascii="Times" w:eastAsia="Times" w:hAnsi="Times"/>
          <w:b/>
          <w:i/>
          <w:color w:val="000000"/>
          <w:sz w:val="20"/>
          <w:szCs w:val="20"/>
        </w:rPr>
        <w:t>usuarios.</w:t>
      </w:r>
    </w:p>
    <w:p w14:paraId="4314802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772DF61" wp14:editId="7CF0487A">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04859A5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simil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147D946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traeme lo que está internamente ligado, traeme solamente los que tienen dependencia de ambos lados”</w:t>
      </w:r>
      <w:r>
        <w:rPr>
          <w:rFonts w:ascii="Times" w:eastAsia="Times" w:hAnsi="Times"/>
          <w:color w:val="000000"/>
          <w:sz w:val="20"/>
          <w:szCs w:val="20"/>
        </w:rPr>
        <w:t xml:space="preserve"> (donde no haya celdas vacías en tabla A ni en tabla B).</w:t>
      </w:r>
    </w:p>
    <w:p w14:paraId="30B2124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9197206" wp14:editId="503813D7">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3A72DFE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de los que más s</w:t>
      </w:r>
      <w:r>
        <w:rPr>
          <w:rFonts w:ascii="Times" w:eastAsia="Times" w:hAnsi="Times"/>
          <w:color w:val="000000"/>
          <w:sz w:val="20"/>
          <w:szCs w:val="20"/>
        </w:rPr>
        <w:t xml:space="preserve">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640401F9" w14:textId="77777777" w:rsidR="00252B68" w:rsidRDefault="00252B68">
      <w:pPr>
        <w:spacing w:after="160" w:line="259" w:lineRule="auto"/>
        <w:jc w:val="left"/>
        <w:rPr>
          <w:rFonts w:ascii="Times" w:eastAsia="Times" w:hAnsi="Times"/>
          <w:color w:val="000000"/>
          <w:sz w:val="20"/>
          <w:szCs w:val="20"/>
        </w:rPr>
      </w:pPr>
    </w:p>
    <w:p w14:paraId="08CC86A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Unión: ba</w:t>
      </w:r>
      <w:r>
        <w:rPr>
          <w:rFonts w:ascii="Times" w:eastAsia="Times" w:hAnsi="Times"/>
          <w:b/>
          <w:i/>
          <w:color w:val="000000"/>
          <w:sz w:val="20"/>
          <w:szCs w:val="20"/>
        </w:rPr>
        <w:t>jo este tipo de Join uniremos, ahora, “usuarios” con “posts”.</w:t>
      </w:r>
    </w:p>
    <w:p w14:paraId="2955617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Unión</w:t>
      </w:r>
    </w:p>
    <w:p w14:paraId="4B882A88"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25DF9C6" wp14:editId="3A43CC2A">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41D46E43" w14:textId="77777777"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en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vacías.</w:t>
      </w:r>
    </w:p>
    <w:p w14:paraId="0D96C5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estandar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w:t>
      </w:r>
      <w:r>
        <w:rPr>
          <w:rFonts w:ascii="Times" w:eastAsia="Times" w:hAnsi="Times"/>
          <w:color w:val="000000"/>
          <w:sz w:val="20"/>
          <w:szCs w:val="20"/>
        </w:rPr>
        <w:t xml:space="preserve">la totalidad de los registros completados de </w:t>
      </w:r>
      <w:r>
        <w:rPr>
          <w:rFonts w:ascii="Times" w:eastAsia="Times" w:hAnsi="Times"/>
          <w:i/>
          <w:color w:val="000000"/>
          <w:sz w:val="20"/>
          <w:szCs w:val="20"/>
        </w:rPr>
        <w:t>la tabla izquierda</w:t>
      </w:r>
      <w:r>
        <w:rPr>
          <w:rFonts w:ascii="Times" w:eastAsia="Times" w:hAnsi="Times"/>
          <w:color w:val="000000"/>
          <w:sz w:val="20"/>
          <w:szCs w:val="20"/>
        </w:rPr>
        <w:t xml:space="preserve"> o tabla A con el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(que muestra la totalidad de los registros com</w:t>
      </w:r>
      <w:r>
        <w:rPr>
          <w:rFonts w:ascii="Times" w:eastAsia="Times" w:hAnsi="Times"/>
          <w:color w:val="000000"/>
          <w:sz w:val="20"/>
          <w:szCs w:val="20"/>
        </w:rPr>
        <w:t xml:space="preserve">pletados de </w:t>
      </w:r>
      <w:r>
        <w:rPr>
          <w:rFonts w:ascii="Times" w:eastAsia="Times" w:hAnsi="Times"/>
          <w:i/>
          <w:color w:val="000000"/>
          <w:sz w:val="20"/>
          <w:szCs w:val="20"/>
        </w:rPr>
        <w:t xml:space="preserve">la tabla derecha </w:t>
      </w:r>
      <w:r>
        <w:rPr>
          <w:rFonts w:ascii="Times" w:eastAsia="Times" w:hAnsi="Times"/>
          <w:color w:val="000000"/>
          <w:sz w:val="20"/>
          <w:szCs w:val="20"/>
        </w:rPr>
        <w:t>o tabla B con el registro correspondiente en tabla A; sin importar si las celdas, de cada registro de la tabla A, estén vacías o no); evidensiandose así, a lo sumo, por medio de dicha unión, la totalidad de las celdas de cada t</w:t>
      </w:r>
      <w:r>
        <w:rPr>
          <w:rFonts w:ascii="Times" w:eastAsia="Times" w:hAnsi="Times"/>
          <w:color w:val="000000"/>
          <w:sz w:val="20"/>
          <w:szCs w:val="20"/>
        </w:rPr>
        <w:t xml:space="preserve">abla, estén vacías o no. De hecho, si tú unes los diagrams de Venn del </w:t>
      </w:r>
      <w:r>
        <w:rPr>
          <w:rFonts w:ascii="Times" w:eastAsia="Times" w:hAnsi="Times"/>
          <w:b/>
          <w:i/>
          <w:color w:val="000000"/>
          <w:sz w:val="20"/>
          <w:szCs w:val="20"/>
        </w:rPr>
        <w:lastRenderedPageBreak/>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w:t>
      </w:r>
      <w:r>
        <w:rPr>
          <w:rFonts w:ascii="Times" w:eastAsia="Times" w:hAnsi="Times"/>
          <w:b/>
          <w:i/>
          <w:color w:val="000000"/>
          <w:sz w:val="20"/>
          <w:szCs w:val="20"/>
        </w:rPr>
        <w:t xml:space="preserve">n todos los posts independientemente de si haya registro o no del usuario que lo o los escribió. </w:t>
      </w:r>
      <w:r>
        <w:rPr>
          <w:rFonts w:ascii="Times" w:eastAsia="Times" w:hAnsi="Times"/>
          <w:color w:val="000000"/>
          <w:sz w:val="20"/>
          <w:szCs w:val="20"/>
        </w:rPr>
        <w:t>En código se vería así:</w:t>
      </w:r>
    </w:p>
    <w:p w14:paraId="6C20AC3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FC39AE" wp14:editId="483D9A8F">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3C7B3D4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E5F2B53" wp14:editId="240E0504">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EEAA655" w14:textId="77777777" w:rsidR="00252B68" w:rsidRDefault="00252B68">
      <w:pPr>
        <w:spacing w:after="160" w:line="259" w:lineRule="auto"/>
        <w:jc w:val="left"/>
        <w:rPr>
          <w:rFonts w:ascii="Times" w:eastAsia="Times" w:hAnsi="Times"/>
          <w:color w:val="000000"/>
          <w:sz w:val="20"/>
          <w:szCs w:val="20"/>
        </w:rPr>
      </w:pPr>
    </w:p>
    <w:p w14:paraId="6AFBE70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Por último, pongamos en práctica Diferencia simétrica: bajo este tipo de Join uniremos, ahora, “usuarios” con “posts”.</w:t>
      </w:r>
    </w:p>
    <w:p w14:paraId="5CDB5481"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Diferencia </w:t>
      </w:r>
      <w:r>
        <w:rPr>
          <w:rFonts w:ascii="Times" w:eastAsia="Times" w:hAnsi="Times"/>
          <w:b/>
          <w:i/>
          <w:color w:val="000000"/>
          <w:sz w:val="20"/>
          <w:szCs w:val="20"/>
        </w:rPr>
        <w:t>simétrica</w:t>
      </w:r>
    </w:p>
    <w:p w14:paraId="6545CC0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8E339A7" wp14:editId="50279548">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41B1095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3FC08F3F"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996CE4A" wp14:editId="4974AC46">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59443DA6"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C01C689" wp14:editId="0B2A25BA">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29FDFA60" w14:textId="77777777" w:rsidR="00252B68" w:rsidRDefault="00252B68">
      <w:pPr>
        <w:spacing w:after="160" w:line="259" w:lineRule="auto"/>
        <w:jc w:val="left"/>
        <w:rPr>
          <w:rFonts w:ascii="Times" w:eastAsia="Times" w:hAnsi="Times"/>
          <w:b/>
          <w:color w:val="000000"/>
          <w:sz w:val="20"/>
          <w:szCs w:val="20"/>
        </w:rPr>
      </w:pP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Where</w:t>
      </w:r>
    </w:p>
    <w:p w14:paraId="79BD700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qué datos en especificos, según unas caracteristicas puntuales pasadas, queremos mostrar; no en el sentido generalizado de </w:t>
      </w:r>
      <w:r>
        <w:rPr>
          <w:rFonts w:ascii="Times" w:eastAsia="Times" w:hAnsi="Times"/>
          <w:i/>
          <w:color w:val="000000"/>
          <w:sz w:val="20"/>
          <w:szCs w:val="20"/>
        </w:rPr>
        <w:t xml:space="preserve">qué campos </w:t>
      </w:r>
      <w:r>
        <w:rPr>
          <w:rFonts w:ascii="Times" w:eastAsia="Times" w:hAnsi="Times"/>
          <w:i/>
          <w:color w:val="000000"/>
          <w:sz w:val="20"/>
          <w:szCs w:val="20"/>
        </w:rPr>
        <w:t>visualizar en su conjunto</w:t>
      </w:r>
      <w:r>
        <w:rPr>
          <w:rFonts w:ascii="Times" w:eastAsia="Times" w:hAnsi="Times"/>
          <w:color w:val="000000"/>
          <w:sz w:val="20"/>
          <w:szCs w:val="20"/>
        </w:rPr>
        <w:t xml:space="preserve">, no; más bien, qué registros puntuales ver según una condición de </w:t>
      </w:r>
      <w:r>
        <w:rPr>
          <w:rFonts w:ascii="Times" w:eastAsia="Times" w:hAnsi="Times"/>
          <w:i/>
          <w:color w:val="000000"/>
          <w:sz w:val="20"/>
          <w:szCs w:val="20"/>
        </w:rPr>
        <w:t>filtro</w:t>
      </w:r>
      <w:r>
        <w:rPr>
          <w:rFonts w:ascii="Times" w:eastAsia="Times" w:hAnsi="Times"/>
          <w:color w:val="000000"/>
          <w:sz w:val="20"/>
          <w:szCs w:val="20"/>
        </w:rPr>
        <w:t xml:space="preserve"> pasada que deban cumplir. Vamos al grano con ejemplos.</w:t>
      </w:r>
    </w:p>
    <w:p w14:paraId="737FB22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Pr>
          <w:rFonts w:ascii="Times" w:eastAsia="Times" w:hAnsi="Times"/>
          <w:b/>
          <w:i/>
          <w:color w:val="000000"/>
          <w:sz w:val="20"/>
          <w:szCs w:val="20"/>
        </w:rPr>
        <w:t xml:space="preserve">join,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simbologia: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 xml:space="preserve">(cadenas de texto) que vamos a conocer. El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dispone de una propiedad llamada </w:t>
      </w:r>
      <w:r>
        <w:rPr>
          <w:rFonts w:ascii="Times" w:eastAsia="Times" w:hAnsi="Times"/>
          <w:b/>
          <w:i/>
          <w:color w:val="000000"/>
          <w:sz w:val="20"/>
          <w:szCs w:val="20"/>
        </w:rPr>
        <w:t xml:space="preserve">LIKE, </w:t>
      </w:r>
      <w:r>
        <w:rPr>
          <w:rFonts w:ascii="Times" w:eastAsia="Times" w:hAnsi="Times"/>
          <w:color w:val="000000"/>
          <w:sz w:val="20"/>
          <w:szCs w:val="20"/>
        </w:rPr>
        <w:t>que es m</w:t>
      </w:r>
      <w:r>
        <w:rPr>
          <w:rFonts w:ascii="Times" w:eastAsia="Times" w:hAnsi="Times"/>
          <w:color w:val="000000"/>
          <w:sz w:val="20"/>
          <w:szCs w:val="20"/>
        </w:rPr>
        <w:t xml:space="preserve">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visualizar cadenas xde texto,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hace la busqueda de todas</w:t>
      </w:r>
      <w:r>
        <w:rPr>
          <w:rFonts w:ascii="Times" w:eastAsia="Times" w:hAnsi="Times"/>
          <w:color w:val="000000"/>
          <w:sz w:val="20"/>
          <w:szCs w:val="20"/>
        </w:rPr>
        <w:t xml:space="preserve">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luego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simbolos de porcentajes antes y después de la escritura, dentro de las propias comillas </w:t>
      </w:r>
      <w:r>
        <w:rPr>
          <w:rFonts w:ascii="Times" w:eastAsia="Times" w:hAnsi="Times"/>
          <w:b/>
          <w:i/>
          <w:color w:val="000000"/>
          <w:sz w:val="20"/>
          <w:szCs w:val="20"/>
        </w:rPr>
        <w:t xml:space="preserve">(“% </w:t>
      </w:r>
      <w:r>
        <w:rPr>
          <w:rFonts w:ascii="Times" w:eastAsia="Times" w:hAnsi="Times"/>
          <w:b/>
          <w:i/>
          <w:color w:val="000000"/>
          <w:sz w:val="20"/>
          <w:szCs w:val="20"/>
        </w:rPr>
        <w:t>...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visualizar o no las cadenas de texto; en concreto, con la palabra pasada es que se buscan las cadenas de texto en sí. Conclusión: la cadena de texto que tenga dich</w:t>
      </w:r>
      <w:r>
        <w:rPr>
          <w:rFonts w:ascii="Times" w:eastAsia="Times" w:hAnsi="Times"/>
          <w:color w:val="000000"/>
          <w:sz w:val="20"/>
          <w:szCs w:val="20"/>
        </w:rPr>
        <w:t xml:space="preserve">a palabra, pasada con </w:t>
      </w:r>
      <w:r>
        <w:rPr>
          <w:rFonts w:ascii="Times" w:eastAsia="Times" w:hAnsi="Times"/>
          <w:b/>
          <w:i/>
          <w:color w:val="000000"/>
          <w:sz w:val="20"/>
          <w:szCs w:val="20"/>
        </w:rPr>
        <w:t>LIKE,</w:t>
      </w:r>
      <w:r>
        <w:rPr>
          <w:rFonts w:ascii="Times" w:eastAsia="Times" w:hAnsi="Times"/>
          <w:color w:val="000000"/>
          <w:sz w:val="20"/>
          <w:szCs w:val="20"/>
        </w:rPr>
        <w:t xml:space="preserve"> será arrojada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 xml:space="preserve">queremos que sea necesariamente la primera escrita, dentro de todas las cadenas de textos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reg</w:t>
      </w:r>
      <w:r>
        <w:rPr>
          <w:rFonts w:ascii="Times" w:eastAsia="Times" w:hAnsi="Times"/>
          <w:b/>
          <w:i/>
          <w:color w:val="000000"/>
          <w:sz w:val="20"/>
          <w:szCs w:val="20"/>
        </w:rPr>
        <w:t xml:space="preserve">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simbolo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quisieramos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Es el segundo simbolo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Default="0066594A">
      <w:pPr>
        <w:spacing w:after="160" w:line="259" w:lineRule="auto"/>
        <w:rPr>
          <w:rFonts w:ascii="Times" w:eastAsia="Times" w:hAnsi="Times"/>
          <w:color w:val="000000"/>
          <w:sz w:val="18"/>
          <w:szCs w:val="18"/>
        </w:rPr>
      </w:pPr>
      <w:r>
        <w:rPr>
          <w:rFonts w:ascii="Times" w:eastAsia="Times" w:hAnsi="Times"/>
          <w:b/>
          <w:color w:val="000000"/>
          <w:sz w:val="18"/>
          <w:szCs w:val="18"/>
        </w:rPr>
        <w:t>Una acotación:</w:t>
      </w:r>
      <w:r>
        <w:rPr>
          <w:rFonts w:ascii="Times" w:eastAsia="Times" w:hAnsi="Times"/>
          <w:i/>
          <w:color w:val="000000"/>
          <w:sz w:val="18"/>
          <w:szCs w:val="18"/>
        </w:rPr>
        <w:t xml:space="preserve"> Los tipos de datos “fecha” </w:t>
      </w:r>
      <w:r>
        <w:rPr>
          <w:rFonts w:ascii="Times" w:eastAsia="Times" w:hAnsi="Times"/>
          <w:color w:val="000000"/>
          <w:sz w:val="18"/>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quisieramos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luego de declarar la propiedad </w:t>
      </w:r>
      <w:r>
        <w:rPr>
          <w:rFonts w:ascii="Times" w:eastAsia="Times" w:hAnsi="Times"/>
          <w:b/>
          <w:i/>
          <w:color w:val="000000"/>
          <w:sz w:val="20"/>
          <w:szCs w:val="20"/>
        </w:rPr>
        <w:t xml:space="preserve">Between, </w:t>
      </w:r>
      <w:r>
        <w:rPr>
          <w:rFonts w:ascii="Times" w:eastAsia="Times" w:hAnsi="Times"/>
          <w:color w:val="000000"/>
          <w:sz w:val="20"/>
          <w:szCs w:val="20"/>
        </w:rPr>
        <w:t>se pasan las fechas en cuestión.</w:t>
      </w:r>
    </w:p>
    <w:p w14:paraId="5A5D6904"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lastRenderedPageBreak/>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w:t>
      </w:r>
      <w:r>
        <w:rPr>
          <w:rFonts w:ascii="Times" w:eastAsia="Times" w:hAnsi="Times"/>
          <w:color w:val="000000"/>
          <w:sz w:val="20"/>
          <w:szCs w:val="20"/>
        </w:rPr>
        <w:t xml:space="preserve">eremos ver todos los </w:t>
      </w:r>
      <w:r>
        <w:rPr>
          <w:rFonts w:ascii="Times" w:eastAsia="Times" w:hAnsi="Times"/>
          <w:b/>
          <w:i/>
          <w:color w:val="000000"/>
          <w:sz w:val="20"/>
          <w:szCs w:val="20"/>
        </w:rPr>
        <w:t>posts</w:t>
      </w:r>
      <w:r>
        <w:rPr>
          <w:rFonts w:ascii="Times" w:eastAsia="Times" w:hAnsi="Times"/>
          <w:color w:val="000000"/>
          <w:sz w:val="20"/>
          <w:szCs w:val="20"/>
        </w:rPr>
        <w:t xml:space="preserve"> que hayan sido escritos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cualquier tipo de dato númerico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77777777"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exoticas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genericos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w:t>
      </w:r>
      <w:r>
        <w:rPr>
          <w:rFonts w:ascii="Times" w:eastAsia="Times" w:hAnsi="Times"/>
          <w:color w:val="000000"/>
          <w:sz w:val="20"/>
          <w:szCs w:val="20"/>
        </w:rPr>
        <w:t xml:space="preserv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w:t>
      </w:r>
      <w:r>
        <w:rPr>
          <w:rFonts w:ascii="Times" w:eastAsia="Times" w:hAnsi="Times"/>
          <w:color w:val="000000"/>
          <w:sz w:val="20"/>
          <w:szCs w:val="20"/>
        </w:rPr>
        <w:t xml:space="preserve">tención de busqueda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21524BEF"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t xml:space="preserve">Acá se especificó algo más puntual que toda la fecha de publicación, el año </w:t>
      </w:r>
      <w:r>
        <w:rPr>
          <w:rFonts w:ascii="Times" w:eastAsia="Times" w:hAnsi="Times"/>
          <w:b/>
          <w:i/>
          <w:color w:val="000000"/>
          <w:sz w:val="20"/>
          <w:szCs w:val="20"/>
        </w:rPr>
        <w:t>(year);</w:t>
      </w:r>
      <w:r>
        <w:rPr>
          <w:rFonts w:ascii="Times" w:eastAsia="Times" w:hAnsi="Times"/>
          <w:color w:val="000000"/>
          <w:sz w:val="20"/>
          <w:szCs w:val="20"/>
        </w:rPr>
        <w:t xml:space="preserve"> por lo tanto, al </w:t>
      </w:r>
      <w:r>
        <w:rPr>
          <w:rFonts w:ascii="Times" w:eastAsia="Times" w:hAnsi="Times"/>
          <w:b/>
          <w:i/>
          <w:color w:val="000000"/>
          <w:sz w:val="20"/>
          <w:szCs w:val="20"/>
        </w:rPr>
        <w:t>Query</w:t>
      </w:r>
      <w:r>
        <w:rPr>
          <w:rFonts w:ascii="Times" w:eastAsia="Times" w:hAnsi="Times"/>
          <w:color w:val="000000"/>
          <w:sz w:val="20"/>
          <w:szCs w:val="20"/>
        </w:rPr>
        <w:t xml:space="preserve"> sólo le interesa que se cumpla la condición de que los </w:t>
      </w:r>
      <w:r>
        <w:rPr>
          <w:rFonts w:ascii="Times" w:eastAsia="Times" w:hAnsi="Times"/>
          <w:b/>
          <w:i/>
          <w:color w:val="000000"/>
          <w:sz w:val="20"/>
          <w:szCs w:val="20"/>
        </w:rPr>
        <w:t>posts</w:t>
      </w:r>
      <w:r>
        <w:rPr>
          <w:rFonts w:ascii="Times" w:eastAsia="Times" w:hAnsi="Times"/>
          <w:color w:val="000000"/>
          <w:sz w:val="20"/>
          <w:szCs w:val="20"/>
        </w:rPr>
        <w:t xml:space="preserve"> hayan sido publicados </w:t>
      </w:r>
      <w:r>
        <w:rPr>
          <w:rFonts w:ascii="Times" w:eastAsia="Times" w:hAnsi="Times"/>
          <w:b/>
          <w:i/>
          <w:color w:val="000000"/>
          <w:sz w:val="20"/>
          <w:szCs w:val="20"/>
        </w:rPr>
        <w:t>entre</w:t>
      </w:r>
      <w:r>
        <w:rPr>
          <w:rFonts w:ascii="Times" w:eastAsia="Times" w:hAnsi="Times"/>
          <w:color w:val="000000"/>
          <w:sz w:val="20"/>
          <w:szCs w:val="20"/>
        </w:rPr>
        <w:t xml:space="preserve"> los años </w:t>
      </w:r>
      <w:r>
        <w:rPr>
          <w:rFonts w:ascii="Times" w:eastAsia="Times" w:hAnsi="Times"/>
          <w:b/>
          <w:i/>
          <w:color w:val="000000"/>
          <w:sz w:val="20"/>
          <w:szCs w:val="20"/>
        </w:rPr>
        <w:t>2023</w:t>
      </w:r>
      <w:r>
        <w:rPr>
          <w:rFonts w:ascii="Times" w:eastAsia="Times" w:hAnsi="Times"/>
          <w:color w:val="000000"/>
          <w:sz w:val="20"/>
          <w:szCs w:val="20"/>
        </w:rPr>
        <w:t xml:space="preserve"> &amp; </w:t>
      </w:r>
      <w:r>
        <w:rPr>
          <w:rFonts w:ascii="Times" w:eastAsia="Times" w:hAnsi="Times"/>
          <w:b/>
          <w:i/>
          <w:color w:val="000000"/>
          <w:sz w:val="20"/>
          <w:szCs w:val="20"/>
        </w:rPr>
        <w:t>2024</w:t>
      </w:r>
      <w:r>
        <w:rPr>
          <w:rFonts w:ascii="Times" w:eastAsia="Times" w:hAnsi="Times"/>
          <w:color w:val="000000"/>
          <w:sz w:val="20"/>
          <w:szCs w:val="20"/>
        </w:rPr>
        <w:t xml:space="preserve"> (no le interesa ni en qué mes ni que día); del resto le importa poco; incluso, repito, no le importa los meses ni los días</w:t>
      </w:r>
      <w:r>
        <w:rPr>
          <w:rFonts w:ascii="Times" w:eastAsia="Times" w:hAnsi="Times"/>
          <w:color w:val="000000"/>
          <w:sz w:val="20"/>
          <w:szCs w:val="20"/>
        </w:rPr>
        <w:t>;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77777777"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w:t>
      </w:r>
      <w:r>
        <w:rPr>
          <w:rFonts w:ascii="Times" w:eastAsia="Times" w:hAnsi="Times"/>
          <w:b/>
          <w:i/>
          <w:color w:val="000000"/>
          <w:sz w:val="24"/>
          <w:szCs w:val="24"/>
        </w:rPr>
        <w:t>o Nulos</w:t>
      </w:r>
    </w:p>
    <w:p w14:paraId="5DDF8F6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 para hacer consultas de ellas;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w:t>
      </w:r>
      <w:r>
        <w:rPr>
          <w:rFonts w:ascii="Times" w:eastAsia="Times" w:hAnsi="Times"/>
          <w:color w:val="000000"/>
          <w:sz w:val="20"/>
          <w:szCs w:val="20"/>
        </w:rPr>
        <w:t>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Recuerdese, como estamos viendo sólo la información de una tabla, la tabla </w:t>
      </w:r>
      <w:r>
        <w:rPr>
          <w:rFonts w:ascii="Times" w:eastAsia="Times" w:hAnsi="Times"/>
          <w:b/>
          <w:i/>
          <w:color w:val="000000"/>
          <w:sz w:val="20"/>
          <w:szCs w:val="20"/>
        </w:rPr>
        <w:t>posts;</w:t>
      </w:r>
      <w:r>
        <w:rPr>
          <w:rFonts w:ascii="Times" w:eastAsia="Times" w:hAnsi="Times"/>
          <w:color w:val="000000"/>
          <w:sz w:val="20"/>
          <w:szCs w:val="20"/>
        </w:rPr>
        <w:t xml:space="preserve"> entonces, para saber puntualmente qué </w:t>
      </w:r>
      <w:r>
        <w:rPr>
          <w:rFonts w:ascii="Times" w:eastAsia="Times" w:hAnsi="Times"/>
          <w:b/>
          <w:i/>
          <w:color w:val="000000"/>
          <w:sz w:val="20"/>
          <w:szCs w:val="20"/>
        </w:rPr>
        <w:t>co</w:t>
      </w:r>
      <w:r>
        <w:rPr>
          <w:rFonts w:ascii="Times" w:eastAsia="Times" w:hAnsi="Times"/>
          <w:b/>
          <w:i/>
          <w:color w:val="000000"/>
          <w:sz w:val="20"/>
          <w:szCs w:val="20"/>
        </w:rPr>
        <w:t>lumna,</w:t>
      </w:r>
      <w:r>
        <w:rPr>
          <w:rFonts w:ascii="Times" w:eastAsia="Times" w:hAnsi="Times"/>
          <w:color w:val="000000"/>
          <w:sz w:val="20"/>
          <w:szCs w:val="20"/>
        </w:rPr>
        <w:t xml:space="preserve"> </w:t>
      </w:r>
      <w:r>
        <w:rPr>
          <w:rFonts w:ascii="Times" w:eastAsia="Times" w:hAnsi="Times"/>
          <w:b/>
          <w:i/>
          <w:color w:val="000000"/>
          <w:sz w:val="20"/>
          <w:szCs w:val="20"/>
        </w:rPr>
        <w:t>campo</w:t>
      </w:r>
      <w:r>
        <w:rPr>
          <w:rFonts w:ascii="Times" w:eastAsia="Times" w:hAnsi="Times"/>
          <w:color w:val="000000"/>
          <w:sz w:val="20"/>
          <w:szCs w:val="20"/>
        </w:rPr>
        <w:t xml:space="preserve"> o </w:t>
      </w:r>
      <w:r>
        <w:rPr>
          <w:rFonts w:ascii="Times" w:eastAsia="Times" w:hAnsi="Times"/>
          <w:b/>
          <w:i/>
          <w:color w:val="000000"/>
          <w:sz w:val="20"/>
          <w:szCs w:val="20"/>
        </w:rPr>
        <w:t>atributo</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tiene la información de los </w:t>
      </w:r>
      <w:r>
        <w:rPr>
          <w:rFonts w:ascii="Times" w:eastAsia="Times" w:hAnsi="Times"/>
          <w:b/>
          <w:i/>
          <w:color w:val="000000"/>
          <w:sz w:val="20"/>
          <w:szCs w:val="20"/>
        </w:rPr>
        <w:t>usuarios,</w:t>
      </w:r>
      <w:r>
        <w:rPr>
          <w:rFonts w:ascii="Times" w:eastAsia="Times" w:hAnsi="Times"/>
          <w:color w:val="000000"/>
          <w:sz w:val="20"/>
          <w:szCs w:val="20"/>
        </w:rPr>
        <w:t xml:space="preserve"> teniendo claro que </w:t>
      </w:r>
      <w:r>
        <w:rPr>
          <w:rFonts w:ascii="Times" w:eastAsia="Times" w:hAnsi="Times"/>
          <w:b/>
          <w:i/>
          <w:color w:val="000000"/>
          <w:sz w:val="20"/>
          <w:szCs w:val="20"/>
        </w:rPr>
        <w:t>usuarios</w:t>
      </w:r>
      <w:r>
        <w:rPr>
          <w:rFonts w:ascii="Times" w:eastAsia="Times" w:hAnsi="Times"/>
          <w:color w:val="000000"/>
          <w:sz w:val="20"/>
          <w:szCs w:val="20"/>
        </w:rPr>
        <w:t xml:space="preserve"> vendría siendo realmente otra entidad o tabla,... A qué recurso, de la misma tabla </w:t>
      </w:r>
      <w:r>
        <w:rPr>
          <w:rFonts w:ascii="Times" w:eastAsia="Times" w:hAnsi="Times"/>
          <w:b/>
          <w:i/>
          <w:color w:val="000000"/>
          <w:sz w:val="20"/>
          <w:szCs w:val="20"/>
        </w:rPr>
        <w:t>posts,</w:t>
      </w:r>
      <w:r>
        <w:rPr>
          <w:rFonts w:ascii="Times" w:eastAsia="Times" w:hAnsi="Times"/>
          <w:color w:val="000000"/>
          <w:sz w:val="20"/>
          <w:szCs w:val="20"/>
        </w:rPr>
        <w:t xml:space="preserve"> tendría que recurrir para ver los </w:t>
      </w:r>
      <w:r>
        <w:rPr>
          <w:rFonts w:ascii="Times" w:eastAsia="Times" w:hAnsi="Times"/>
          <w:b/>
          <w:i/>
          <w:color w:val="000000"/>
          <w:sz w:val="20"/>
          <w:szCs w:val="20"/>
        </w:rPr>
        <w:t>usuarios</w:t>
      </w:r>
      <w:r>
        <w:rPr>
          <w:rFonts w:ascii="Times" w:eastAsia="Times" w:hAnsi="Times"/>
          <w:color w:val="000000"/>
          <w:sz w:val="20"/>
          <w:szCs w:val="20"/>
        </w:rPr>
        <w:t xml:space="preserve"> </w:t>
      </w:r>
      <w:r>
        <w:rPr>
          <w:rFonts w:ascii="Times" w:eastAsia="Times" w:hAnsi="Times"/>
          <w:b/>
          <w:i/>
          <w:color w:val="000000"/>
          <w:sz w:val="20"/>
          <w:szCs w:val="20"/>
        </w:rPr>
        <w:t>asociados</w:t>
      </w:r>
      <w:r>
        <w:rPr>
          <w:rFonts w:ascii="Times" w:eastAsia="Times" w:hAnsi="Times"/>
          <w:color w:val="000000"/>
          <w:sz w:val="20"/>
          <w:szCs w:val="20"/>
        </w:rPr>
        <w:t xml:space="preserve"> a </w:t>
      </w:r>
      <w:r>
        <w:rPr>
          <w:rFonts w:ascii="Times" w:eastAsia="Times" w:hAnsi="Times"/>
          <w:b/>
          <w:i/>
          <w:color w:val="000000"/>
          <w:sz w:val="20"/>
          <w:szCs w:val="20"/>
        </w:rPr>
        <w:t>los</w:t>
      </w:r>
      <w:r>
        <w:rPr>
          <w:rFonts w:ascii="Times" w:eastAsia="Times" w:hAnsi="Times"/>
          <w:color w:val="000000"/>
          <w:sz w:val="20"/>
          <w:szCs w:val="20"/>
        </w:rPr>
        <w:t xml:space="preserve"> </w:t>
      </w:r>
      <w:r>
        <w:rPr>
          <w:rFonts w:ascii="Times" w:eastAsia="Times" w:hAnsi="Times"/>
          <w:b/>
          <w:i/>
          <w:color w:val="000000"/>
          <w:sz w:val="20"/>
          <w:szCs w:val="20"/>
        </w:rPr>
        <w:t>posts? Pues bien, a la llave foránea de usuarios dentro de la tabla posts;</w:t>
      </w:r>
      <w:r>
        <w:rPr>
          <w:rFonts w:ascii="Times" w:eastAsia="Times" w:hAnsi="Times"/>
          <w:color w:val="000000"/>
          <w:sz w:val="20"/>
          <w:szCs w:val="20"/>
        </w:rPr>
        <w:t xml:space="preserve"> es decir, al campo o columna: </w:t>
      </w:r>
      <w:r>
        <w:rPr>
          <w:rFonts w:ascii="Times" w:eastAsia="Times" w:hAnsi="Times"/>
          <w:b/>
          <w:i/>
          <w:color w:val="000000"/>
          <w:sz w:val="20"/>
          <w:szCs w:val="20"/>
        </w:rPr>
        <w:t xml:space="preserve">“usuario_id”. </w:t>
      </w:r>
      <w:r>
        <w:rPr>
          <w:rFonts w:ascii="Times" w:eastAsia="Times" w:hAnsi="Times"/>
          <w:color w:val="000000"/>
          <w:sz w:val="20"/>
          <w:szCs w:val="20"/>
        </w:rPr>
        <w:t xml:space="preserve">Lo dicho, la tarea consiste en consultar qué registros, de la tabla </w:t>
      </w:r>
      <w:r>
        <w:rPr>
          <w:rFonts w:ascii="Times" w:eastAsia="Times" w:hAnsi="Times"/>
          <w:b/>
          <w:i/>
          <w:color w:val="000000"/>
          <w:sz w:val="20"/>
          <w:szCs w:val="20"/>
        </w:rPr>
        <w:t>posts,</w:t>
      </w:r>
      <w:r>
        <w:rPr>
          <w:rFonts w:ascii="Times" w:eastAsia="Times" w:hAnsi="Times"/>
          <w:color w:val="000000"/>
          <w:sz w:val="20"/>
          <w:szCs w:val="20"/>
        </w:rPr>
        <w:t xml:space="preserve"> tienen un </w:t>
      </w:r>
      <w:r>
        <w:rPr>
          <w:rFonts w:ascii="Times" w:eastAsia="Times" w:hAnsi="Times"/>
          <w:b/>
          <w:i/>
          <w:color w:val="000000"/>
          <w:sz w:val="20"/>
          <w:szCs w:val="20"/>
        </w:rPr>
        <w:t>usuario_id</w:t>
      </w:r>
      <w:r>
        <w:rPr>
          <w:rFonts w:ascii="Times" w:eastAsia="Times" w:hAnsi="Times"/>
          <w:color w:val="000000"/>
          <w:sz w:val="20"/>
          <w:szCs w:val="20"/>
        </w:rPr>
        <w:t xml:space="preserve"> equivalente a </w:t>
      </w:r>
      <w:r>
        <w:rPr>
          <w:rFonts w:ascii="Times" w:eastAsia="Times" w:hAnsi="Times"/>
          <w:b/>
          <w:i/>
          <w:color w:val="000000"/>
          <w:sz w:val="20"/>
          <w:szCs w:val="20"/>
        </w:rPr>
        <w:t>NULL</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es decir, donde </w:t>
      </w:r>
      <w:r>
        <w:rPr>
          <w:rFonts w:ascii="Times" w:eastAsia="Times" w:hAnsi="Times"/>
          <w:b/>
          <w:i/>
          <w:color w:val="000000"/>
          <w:sz w:val="20"/>
          <w:szCs w:val="20"/>
        </w:rPr>
        <w:t>usua</w:t>
      </w:r>
      <w:r>
        <w:rPr>
          <w:rFonts w:ascii="Times" w:eastAsia="Times" w:hAnsi="Times"/>
          <w:b/>
          <w:i/>
          <w:color w:val="000000"/>
          <w:sz w:val="20"/>
          <w:szCs w:val="20"/>
        </w:rPr>
        <w:t xml:space="preserve">rios_id sea null. </w:t>
      </w:r>
      <w:r>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lastRenderedPageBreak/>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mayoria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siguiendo el mismo ejemplo, estaríamos hablando entonces de los posts que sí tienen un usuario asociado. Cuando queremos consultar regi</w:t>
      </w:r>
      <w:r>
        <w:rPr>
          <w:rFonts w:ascii="Times" w:eastAsia="Times" w:hAnsi="Times"/>
          <w:color w:val="000000"/>
          <w:sz w:val="20"/>
          <w:szCs w:val="20"/>
        </w:rPr>
        <w:t xml:space="preserve">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 xml:space="preserve">IS NOT NULL.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2E971F74" w14:textId="77777777" w:rsidR="00252B68" w:rsidRDefault="00252B68">
      <w:pPr>
        <w:spacing w:after="160" w:line="259" w:lineRule="auto"/>
        <w:jc w:val="left"/>
        <w:rPr>
          <w:rFonts w:ascii="Times" w:eastAsia="Times" w:hAnsi="Times"/>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en</w:t>
      </w:r>
      <w:r>
        <w:rPr>
          <w:rFonts w:ascii="Times" w:eastAsia="Times" w:hAnsi="Times"/>
          <w:b/>
          <w:i/>
          <w:color w:val="000000"/>
          <w:sz w:val="20"/>
          <w:szCs w:val="20"/>
        </w:rPr>
        <w:t>WHERE</w:t>
      </w:r>
      <w:r>
        <w:rPr>
          <w:rFonts w:ascii="Times" w:eastAsia="Times" w:hAnsi="Times"/>
          <w:color w:val="000000"/>
          <w:sz w:val="20"/>
          <w:szCs w:val="20"/>
        </w:rPr>
        <w:t xml:space="preserve"> asistiendose de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w:t>
      </w:r>
      <w:r>
        <w:rPr>
          <w:rFonts w:ascii="Times" w:eastAsia="Times" w:hAnsi="Times"/>
          <w:color w:val="000000"/>
          <w:sz w:val="20"/>
          <w:szCs w:val="20"/>
        </w:rPr>
        <w:t xml:space="preserve">criterios a nuestra busqueda o </w:t>
      </w:r>
      <w:r>
        <w:rPr>
          <w:rFonts w:ascii="Times" w:eastAsia="Times" w:hAnsi="Times"/>
          <w:b/>
          <w:i/>
          <w:color w:val="000000"/>
          <w:sz w:val="20"/>
          <w:szCs w:val="20"/>
        </w:rPr>
        <w:t>query.</w:t>
      </w:r>
    </w:p>
    <w:p w14:paraId="0B5EC266" w14:textId="77777777"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Pr>
          <w:rFonts w:ascii="Times" w:eastAsia="Times" w:hAnsi="Times"/>
          <w:b/>
          <w:i/>
          <w:color w:val="000000"/>
          <w:sz w:val="20"/>
          <w:szCs w:val="20"/>
        </w:rPr>
        <w:t xml:space="preserve">query </w:t>
      </w:r>
      <w:r>
        <w:rPr>
          <w:rFonts w:ascii="Times" w:eastAsia="Times" w:hAnsi="Times"/>
          <w:color w:val="000000"/>
          <w:sz w:val="20"/>
          <w:szCs w:val="20"/>
        </w:rPr>
        <w:t>en mención debe cumplir con a</w:t>
      </w:r>
      <w:r>
        <w:rPr>
          <w:rFonts w:ascii="Times" w:eastAsia="Times" w:hAnsi="Times"/>
          <w:color w:val="000000"/>
          <w:sz w:val="20"/>
          <w:szCs w:val="20"/>
        </w:rPr>
        <w:t xml:space="preserve">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55AF8D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w:t>
      </w:r>
      <w:r>
        <w:rPr>
          <w:rFonts w:ascii="Times" w:eastAsia="Times" w:hAnsi="Times"/>
          <w:color w:val="000000"/>
          <w:sz w:val="20"/>
          <w:szCs w:val="20"/>
        </w:rPr>
        <w:t>: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E08D055" w14:textId="77777777" w:rsidR="00252B68" w:rsidRDefault="00252B68">
      <w:pPr>
        <w:spacing w:after="160" w:line="259" w:lineRule="auto"/>
        <w:jc w:val="left"/>
        <w:rPr>
          <w:rFonts w:ascii="Times" w:eastAsia="Times" w:hAnsi="Times"/>
          <w:color w:val="000000"/>
          <w:sz w:val="20"/>
          <w:szCs w:val="20"/>
        </w:rPr>
      </w:pPr>
    </w:p>
    <w:p w14:paraId="232D154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 </w:t>
      </w:r>
      <w:r>
        <w:rPr>
          <w:rFonts w:ascii="Times" w:eastAsia="Times" w:hAnsi="Times"/>
          <w:b/>
          <w:i/>
          <w:color w:val="000000"/>
          <w:sz w:val="20"/>
          <w:szCs w:val="20"/>
        </w:rPr>
        <w:t xml:space="preserve">query </w:t>
      </w:r>
      <w:r>
        <w:rPr>
          <w:rFonts w:ascii="Times" w:eastAsia="Times" w:hAnsi="Times"/>
          <w:color w:val="000000"/>
          <w:sz w:val="20"/>
          <w:szCs w:val="20"/>
        </w:rPr>
        <w:t>más exigente (donde se cumplan, ya no dos; sino, tres condiciones al tiempo). A las dos criterios de busqueda pasados, anteriormente, agreguemos que: el</w:t>
      </w:r>
      <w:r>
        <w:rPr>
          <w:rFonts w:ascii="Times" w:eastAsia="Times" w:hAnsi="Times"/>
          <w:b/>
          <w:i/>
          <w:color w:val="000000"/>
          <w:sz w:val="20"/>
          <w:szCs w:val="20"/>
        </w:rPr>
        <w:t xml:space="preserve"> ID</w:t>
      </w:r>
      <w:r>
        <w:rPr>
          <w:rFonts w:ascii="Times" w:eastAsia="Times" w:hAnsi="Times"/>
          <w:b/>
          <w:i/>
          <w:color w:val="000000"/>
          <w:sz w:val="20"/>
          <w:szCs w:val="20"/>
        </w:rPr>
        <w:t xml:space="preserve">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w:t>
      </w:r>
      <w:r>
        <w:rPr>
          <w:rFonts w:ascii="Times" w:eastAsia="Times" w:hAnsi="Times"/>
          <w:color w:val="000000"/>
          <w:sz w:val="20"/>
          <w:szCs w:val="20"/>
        </w:rPr>
        <w:t>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w:t>
      </w:r>
      <w:r>
        <w:rPr>
          <w:rFonts w:ascii="Times" w:eastAsia="Times" w:hAnsi="Times"/>
          <w:color w:val="000000"/>
          <w:sz w:val="20"/>
          <w:szCs w:val="20"/>
        </w:rPr>
        <w:t xml:space="preserve">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Sel</w:t>
      </w:r>
      <w:r>
        <w:rPr>
          <w:rFonts w:ascii="Times" w:eastAsia="Times" w:hAnsi="Times"/>
          <w:b/>
          <w:i/>
          <w:color w:val="000000"/>
          <w:sz w:val="20"/>
          <w:szCs w:val="20"/>
        </w:rPr>
        <w:t xml:space="preserve">ect </w:t>
      </w:r>
      <w:r>
        <w:rPr>
          <w:rFonts w:ascii="Times" w:eastAsia="Times" w:hAnsi="Times"/>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consiste en </w:t>
      </w:r>
      <w:r>
        <w:rPr>
          <w:rFonts w:ascii="Times" w:eastAsia="Times" w:hAnsi="Times"/>
          <w:color w:val="000000"/>
          <w:sz w:val="20"/>
          <w:szCs w:val="20"/>
        </w:rPr>
        <w:t xml:space="preserve">saber una totalidad numérica de registros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parametro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se me hará un conteo de los registros que hay para un determinado campo o columna 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Lo</w:t>
      </w:r>
      <w:r>
        <w:rPr>
          <w:rFonts w:ascii="Times" w:eastAsia="Times" w:hAnsi="Times"/>
          <w:color w:val="000000"/>
          <w:sz w:val="20"/>
          <w:szCs w:val="20"/>
        </w:rPr>
        <w:t xml:space="preserve">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A</w:t>
      </w:r>
      <w:r>
        <w:rPr>
          <w:rFonts w:ascii="Times" w:eastAsia="Times" w:hAnsi="Times"/>
          <w:color w:val="000000"/>
          <w:sz w:val="20"/>
          <w:szCs w:val="20"/>
        </w:rPr>
        <w:t xml:space="preserve">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Ahora, si quizás a usted no le interesa que el campo creado con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xml:space="preserve">; entonces, usted podría sustituir el nombre del campo, antes de crearlo, asistiendose de la palabra reservada </w:t>
      </w:r>
      <w:r>
        <w:rPr>
          <w:rFonts w:ascii="Times" w:eastAsia="Times" w:hAnsi="Times"/>
          <w:b/>
          <w:i/>
          <w:color w:val="000000"/>
          <w:sz w:val="20"/>
          <w:szCs w:val="20"/>
        </w:rPr>
        <w:t xml:space="preserve">AS </w:t>
      </w:r>
      <w:r>
        <w:rPr>
          <w:rFonts w:ascii="Times" w:eastAsia="Times" w:hAnsi="Times"/>
          <w:color w:val="000000"/>
          <w:sz w:val="20"/>
          <w:szCs w:val="20"/>
        </w:rPr>
        <w:t>y pasandole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w:t>
      </w:r>
      <w:r>
        <w:rPr>
          <w:rFonts w:ascii="Times" w:eastAsia="Times" w:hAnsi="Times"/>
          <w:color w:val="000000"/>
          <w:sz w:val="20"/>
          <w:szCs w:val="20"/>
        </w:rPr>
        <w:t xml:space="preserve"> un ejemplo.</w:t>
      </w:r>
    </w:p>
    <w:p w14:paraId="378AA54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group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“count(*)”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w:t>
      </w:r>
      <w:r>
        <w:rPr>
          <w:rFonts w:ascii="Times" w:eastAsia="Times" w:hAnsi="Times"/>
          <w:color w:val="000000"/>
          <w:sz w:val="20"/>
          <w:szCs w:val="20"/>
        </w:rPr>
        <w:t xml:space="preserve">la columna </w:t>
      </w:r>
      <w:r>
        <w:rPr>
          <w:rFonts w:ascii="Times" w:eastAsia="Times" w:hAnsi="Times"/>
          <w:b/>
          <w:color w:val="000000"/>
          <w:sz w:val="20"/>
          <w:szCs w:val="20"/>
        </w:rPr>
        <w:t>estatus.</w:t>
      </w:r>
    </w:p>
    <w:p w14:paraId="67F3B7A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w:t>
      </w:r>
      <w:r>
        <w:rPr>
          <w:rFonts w:ascii="Times" w:eastAsia="Times" w:hAnsi="Times"/>
          <w:b/>
          <w:i/>
          <w:color w:val="000000"/>
          <w:sz w:val="20"/>
          <w:szCs w:val="20"/>
        </w:rPr>
        <w:t>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columns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esto</w:t>
      </w:r>
      <w:r>
        <w:rPr>
          <w:rFonts w:ascii="Times" w:eastAsia="Times" w:hAnsi="Times"/>
          <w:color w:val="000000"/>
          <w:sz w:val="20"/>
          <w:szCs w:val="20"/>
        </w:rPr>
        <w:t xml:space="preserve"> para decir puntualmente la cantidad de posts por año, OJO, no la cantidad de posts publicados en cada una de las fechas registradas en fecha_publicacion; si ese fuera el caso, no funcionaría nuestro filtro por años (YEAR); por lo </w:t>
      </w:r>
      <w:r>
        <w:rPr>
          <w:rFonts w:ascii="Times" w:eastAsia="Times" w:hAnsi="Times"/>
          <w:color w:val="000000"/>
          <w:sz w:val="20"/>
          <w:szCs w:val="20"/>
        </w:rPr>
        <w:lastRenderedPageBreak/>
        <w:t>cual, entonces, nos tocar</w:t>
      </w:r>
      <w:r>
        <w:rPr>
          <w:rFonts w:ascii="Times" w:eastAsia="Times" w:hAnsi="Times"/>
          <w:color w:val="000000"/>
          <w:sz w:val="20"/>
          <w:szCs w:val="20"/>
        </w:rPr>
        <w:t xml:space="preserve">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w:t>
      </w:r>
      <w:r>
        <w:rPr>
          <w:rFonts w:ascii="Times" w:eastAsia="Times" w:hAnsi="Times"/>
          <w:color w:val="000000"/>
          <w:sz w:val="20"/>
          <w:szCs w:val="20"/>
        </w:rPr>
        <w:t xml:space="preserve">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Usted recuerda lo anterior</w:t>
      </w:r>
      <w:r>
        <w:rPr>
          <w:rFonts w:ascii="Times" w:eastAsia="Times" w:hAnsi="Times"/>
          <w:color w:val="000000"/>
          <w:sz w:val="20"/>
          <w:szCs w:val="20"/>
        </w:rPr>
        <w:t xml:space="preserve">: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w:t>
      </w:r>
      <w:r>
        <w:rPr>
          <w:rFonts w:ascii="Times" w:eastAsia="Times" w:hAnsi="Times"/>
          <w:i/>
          <w:color w:val="000000"/>
          <w:sz w:val="20"/>
          <w:szCs w:val="20"/>
        </w:rPr>
        <w:t xml:space="preserve">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w:t>
      </w:r>
      <w:r>
        <w:rPr>
          <w:rFonts w:ascii="Times" w:eastAsia="Times" w:hAnsi="Times"/>
          <w:i/>
          <w:color w:val="000000"/>
          <w:sz w:val="20"/>
          <w:szCs w:val="20"/>
        </w:rPr>
        <w:t>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es decir, para que se organice o se agrupe la información según los datos o valores de más de una columna; como estamos trabajando con count(*),... para que se cuenten los registros;</w:t>
      </w:r>
      <w:r>
        <w:rPr>
          <w:rFonts w:ascii="Times" w:eastAsia="Times" w:hAnsi="Times"/>
          <w:color w:val="000000"/>
          <w:sz w:val="20"/>
          <w:szCs w:val="20"/>
        </w:rPr>
        <w:t xml:space="preserve">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en este caso, el conteo de la cantidad de posts publicados para cada uno de los valores que contemplan los campos o columnas pa</w:t>
      </w:r>
      <w:r>
        <w:rPr>
          <w:rFonts w:ascii="Times" w:eastAsia="Times" w:hAnsi="Times"/>
          <w:color w:val="000000"/>
          <w:sz w:val="20"/>
          <w:szCs w:val="20"/>
        </w:rPr>
        <w:t xml:space="preserve">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w:t>
      </w:r>
      <w:r>
        <w:rPr>
          <w:rFonts w:ascii="Times" w:eastAsia="Times" w:hAnsi="Times"/>
          <w:color w:val="000000"/>
          <w:sz w:val="20"/>
          <w:szCs w:val="20"/>
        </w:rPr>
        <w:t xml:space="preserve">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63464E4" wp14:editId="230F2FE9">
            <wp:extent cx="2023110" cy="2318385"/>
            <wp:effectExtent l="0" t="0" r="0" b="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23745" cy="2319020"/>
                    </a:xfrm>
                    <a:prstGeom prst="rect">
                      <a:avLst/>
                    </a:prstGeom>
                    <a:ln cap="flat"/>
                  </pic:spPr>
                </pic:pic>
              </a:graphicData>
            </a:graphic>
          </wp:inline>
        </w:drawing>
      </w:r>
    </w:p>
    <w:p w14:paraId="7245F3C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se da cuenta, me hizo el conteo de la totalidad del posts publicados (registros), no sólo para cada mes por </w:t>
      </w:r>
      <w:r>
        <w:rPr>
          <w:rFonts w:ascii="Times" w:eastAsia="Times" w:hAnsi="Times"/>
          <w:color w:val="000000"/>
          <w:sz w:val="20"/>
          <w:szCs w:val="20"/>
        </w:rPr>
        <w:t xml:space="preserve">separado; sino, para cada mes por separado y también para cada </w:t>
      </w:r>
      <w:r>
        <w:rPr>
          <w:rFonts w:ascii="Times" w:eastAsia="Times" w:hAnsi="Times"/>
          <w:i/>
          <w:color w:val="000000"/>
          <w:sz w:val="20"/>
          <w:szCs w:val="20"/>
        </w:rPr>
        <w:t xml:space="preserve">estatus </w:t>
      </w:r>
      <w:r>
        <w:rPr>
          <w:rFonts w:ascii="Times" w:eastAsia="Times" w:hAnsi="Times"/>
          <w:color w:val="000000"/>
          <w:sz w:val="20"/>
          <w:szCs w:val="20"/>
        </w:rPr>
        <w:t xml:space="preserve">dentro de cada uno de esos meses, ya sea </w:t>
      </w:r>
      <w:r>
        <w:rPr>
          <w:rFonts w:ascii="Times" w:eastAsia="Times" w:hAnsi="Times"/>
          <w:i/>
          <w:color w:val="000000"/>
          <w:sz w:val="20"/>
          <w:szCs w:val="20"/>
        </w:rPr>
        <w:t>activo</w:t>
      </w:r>
      <w:r>
        <w:rPr>
          <w:rFonts w:ascii="Times" w:eastAsia="Times" w:hAnsi="Times"/>
          <w:color w:val="000000"/>
          <w:sz w:val="20"/>
          <w:szCs w:val="20"/>
        </w:rPr>
        <w:t xml:space="preserve"> o </w:t>
      </w:r>
      <w:r>
        <w:rPr>
          <w:rFonts w:ascii="Times" w:eastAsia="Times" w:hAnsi="Times"/>
          <w:i/>
          <w:color w:val="000000"/>
          <w:sz w:val="20"/>
          <w:szCs w:val="20"/>
        </w:rPr>
        <w:t>inactivo;</w:t>
      </w:r>
      <w:r>
        <w:rPr>
          <w:rFonts w:ascii="Times" w:eastAsia="Times" w:hAnsi="Times"/>
          <w:color w:val="000000"/>
          <w:sz w:val="20"/>
          <w:szCs w:val="20"/>
        </w:rPr>
        <w:t xml:space="preserve"> es decir, el filtro ahora está más elaborado.</w:t>
      </w:r>
    </w:p>
    <w:p w14:paraId="00A5A237" w14:textId="77777777" w:rsidR="00252B68" w:rsidRDefault="00252B68">
      <w:pPr>
        <w:spacing w:after="160" w:line="259" w:lineRule="auto"/>
        <w:jc w:val="left"/>
        <w:rPr>
          <w:rFonts w:ascii="Times" w:eastAsia="Times" w:hAnsi="Times"/>
          <w:color w:val="000000"/>
          <w:sz w:val="20"/>
          <w:szCs w:val="20"/>
        </w:rPr>
      </w:pPr>
    </w:p>
    <w:p w14:paraId="6D4CC84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Order by</w:t>
      </w:r>
    </w:p>
    <w:p w14:paraId="35AD5E9C"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 </w:t>
      </w:r>
      <w:r>
        <w:rPr>
          <w:rFonts w:ascii="Times" w:eastAsia="Times" w:hAnsi="Times"/>
          <w:b/>
          <w:i/>
          <w:color w:val="000000"/>
          <w:sz w:val="20"/>
          <w:szCs w:val="20"/>
        </w:rPr>
        <w:t>order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w:t>
      </w:r>
      <w:r>
        <w:rPr>
          <w:rFonts w:ascii="Times" w:eastAsia="Times" w:hAnsi="Times"/>
          <w:color w:val="000000"/>
          <w:sz w:val="20"/>
          <w:szCs w:val="20"/>
        </w:rPr>
        <w:t>os; no, sino que se pretende mostrar una misma cantidad de información según un tipo de orden que le pasemos. Veamos esto con un ejemplo.</w:t>
      </w:r>
    </w:p>
    <w:p w14:paraId="571358DE"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w:t>
      </w:r>
      <w:r>
        <w:rPr>
          <w:rFonts w:ascii="Times" w:eastAsia="Times" w:hAnsi="Times"/>
          <w:color w:val="000000"/>
          <w:sz w:val="20"/>
          <w:szCs w:val="20"/>
        </w:rPr>
        <w:t xml:space="preserve">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de hecho, podríamos establecer si queremos que el ordenamiento se haga desde la fecha de publicación más recie</w:t>
      </w:r>
      <w:r>
        <w:rPr>
          <w:rFonts w:ascii="Times" w:eastAsia="Times" w:hAnsi="Times"/>
          <w:color w:val="000000"/>
          <w:sz w:val="20"/>
          <w:szCs w:val="20"/>
        </w:rPr>
        <w:t xml:space="preserv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w:t>
      </w:r>
      <w:r>
        <w:rPr>
          <w:rFonts w:ascii="Times" w:eastAsia="Times" w:hAnsi="Times"/>
          <w:color w:val="000000"/>
          <w:sz w:val="20"/>
          <w:szCs w:val="20"/>
        </w:rPr>
        <w:t xml:space="preserve">a la más reciente; es decir, como si fuera </w:t>
      </w:r>
      <w:r>
        <w:rPr>
          <w:rFonts w:ascii="Times" w:eastAsia="Times" w:hAnsi="Times"/>
          <w:b/>
          <w:i/>
          <w:color w:val="000000"/>
          <w:sz w:val="20"/>
          <w:szCs w:val="20"/>
        </w:rPr>
        <w:t>ASC. Probemos ambas propiedades de Order By: ASC &amp; DESC.</w:t>
      </w:r>
    </w:p>
    <w:p w14:paraId="1C452075" w14:textId="77777777" w:rsidR="00252B68" w:rsidRDefault="00252B68">
      <w:pPr>
        <w:spacing w:after="160" w:line="259" w:lineRule="auto"/>
        <w:jc w:val="left"/>
        <w:rPr>
          <w:rFonts w:ascii="Times" w:eastAsia="Times" w:hAnsi="Times"/>
          <w:b/>
          <w:i/>
          <w:color w:val="000000"/>
          <w:sz w:val="20"/>
          <w:szCs w:val="20"/>
        </w:rPr>
      </w:pP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0C85817B"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5A4B659D">
            <wp:extent cx="2574925" cy="527050"/>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75560" cy="527685"/>
                    </a:xfrm>
                    <a:prstGeom prst="rect">
                      <a:avLst/>
                    </a:prstGeom>
                    <a:ln cap="flat"/>
                  </pic:spPr>
                </pic:pic>
              </a:graphicData>
            </a:graphic>
          </wp:inline>
        </w:drawing>
      </w:r>
    </w:p>
    <w:p w14:paraId="78C4FF02" w14:textId="77777777" w:rsidR="00252B68" w:rsidRDefault="00252B68">
      <w:pPr>
        <w:spacing w:after="160" w:line="259" w:lineRule="auto"/>
        <w:jc w:val="left"/>
        <w:rPr>
          <w:rFonts w:ascii="Times" w:eastAsia="Times" w:hAnsi="Times"/>
          <w:b/>
          <w:i/>
          <w:color w:val="000000"/>
          <w:sz w:val="20"/>
          <w:szCs w:val="20"/>
        </w:rPr>
      </w:pPr>
    </w:p>
    <w:p w14:paraId="3877D9D3"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198620A3" wp14:editId="499ED692">
            <wp:extent cx="3870325" cy="3536950"/>
            <wp:effectExtent l="0" t="0" r="0"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960" cy="3537585"/>
                    </a:xfrm>
                    <a:prstGeom prst="rect">
                      <a:avLst/>
                    </a:prstGeom>
                    <a:ln cap="flat"/>
                  </pic:spPr>
                </pic:pic>
              </a:graphicData>
            </a:graphic>
          </wp:inline>
        </w:drawing>
      </w:r>
    </w:p>
    <w:p w14:paraId="68EC5548" w14:textId="77777777" w:rsidR="00252B68" w:rsidRDefault="00252B68">
      <w:pPr>
        <w:spacing w:after="160" w:line="259" w:lineRule="auto"/>
        <w:jc w:val="left"/>
        <w:rPr>
          <w:rFonts w:ascii="Times" w:eastAsia="Times" w:hAnsi="Times"/>
          <w:b/>
          <w:i/>
          <w:color w:val="000000"/>
          <w:sz w:val="20"/>
          <w:szCs w:val="20"/>
        </w:rPr>
      </w:pP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591C4CEB">
            <wp:extent cx="2632075" cy="536575"/>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32710" cy="537210"/>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DBFC257" wp14:editId="308F5DD2">
            <wp:extent cx="3727450" cy="3536950"/>
            <wp:effectExtent l="0" t="0" r="0"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28085" cy="3537585"/>
                    </a:xfrm>
                    <a:prstGeom prst="rect">
                      <a:avLst/>
                    </a:prstGeom>
                    <a:ln cap="flat"/>
                  </pic:spPr>
                </pic:pic>
              </a:graphicData>
            </a:graphic>
          </wp:inline>
        </w:drawing>
      </w:r>
    </w:p>
    <w:p w14:paraId="4C84C2F1" w14:textId="77777777"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lastRenderedPageBreak/>
        <w:t>Ahora,</w:t>
      </w:r>
      <w:r>
        <w:rPr>
          <w:rFonts w:ascii="Times" w:eastAsia="Times" w:hAnsi="Times"/>
          <w:b/>
          <w:i/>
          <w:color w:val="000000"/>
          <w:sz w:val="20"/>
          <w:szCs w:val="20"/>
        </w:rPr>
        <w:t xml:space="preserve"> </w:t>
      </w:r>
      <w:r>
        <w:rPr>
          <w:rFonts w:ascii="Times" w:eastAsia="Times" w:hAnsi="Times"/>
          <w:b/>
          <w:color w:val="000000"/>
          <w:sz w:val="20"/>
          <w:szCs w:val="20"/>
        </w:rPr>
        <w:t>nos interesaría probar un order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w:t>
      </w:r>
      <w:r>
        <w:rPr>
          <w:rFonts w:ascii="Times" w:eastAsia="Times" w:hAnsi="Times"/>
          <w:color w:val="000000"/>
          <w:sz w:val="20"/>
          <w:szCs w:val="20"/>
        </w:rPr>
        <w:t xml:space="preserve">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Trabaja de la siguiente manera: El order by, en cadenas de texto, ordena u organiza los registros de forma alfabetica; de tal manera que, la propiedad ASC organiza los registros desde l</w:t>
      </w:r>
      <w:r>
        <w:rPr>
          <w:rFonts w:ascii="Times" w:eastAsia="Times" w:hAnsi="Times"/>
          <w:color w:val="000000"/>
          <w:sz w:val="20"/>
          <w:szCs w:val="20"/>
        </w:rPr>
        <w:t>a A a la Z; y, por el contrario, la propiedad DESC organiza los registros desde la Z a la A. En ambas se parte o se toma como referencia, como criterio de ordemiento, la inicial de cada registro. Tal así:</w:t>
      </w:r>
    </w:p>
    <w:p w14:paraId="1C3768ED"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string”</w:t>
      </w:r>
      <w:r>
        <w:rPr>
          <w:rFonts w:ascii="Times" w:eastAsia="Times" w:hAnsi="Times"/>
          <w:b/>
          <w:i/>
          <w:color w:val="000000"/>
          <w:sz w:val="20"/>
          <w:szCs w:val="20"/>
        </w:rPr>
        <w:t xml:space="preserve">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ascedente </w:t>
      </w:r>
      <w:r>
        <w:rPr>
          <w:rFonts w:ascii="Times" w:eastAsia="Times" w:hAnsi="Times"/>
          <w:color w:val="000000"/>
          <w:sz w:val="20"/>
          <w:szCs w:val="20"/>
        </w:rPr>
        <w:t>los registros de los posts</w:t>
      </w:r>
      <w:r>
        <w:rPr>
          <w:rFonts w:ascii="Times" w:eastAsia="Times" w:hAnsi="Times"/>
          <w:color w:val="000000"/>
          <w:sz w:val="20"/>
          <w:szCs w:val="20"/>
        </w:rPr>
        <w:t xml:space="preserve">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w:t>
      </w:r>
      <w:r>
        <w:rPr>
          <w:rFonts w:ascii="Times" w:eastAsia="Times" w:hAnsi="Times"/>
          <w:color w:val="000000"/>
          <w:sz w:val="20"/>
          <w:szCs w:val="20"/>
        </w:rPr>
        <w:t xml:space="preserve">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descedente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5D76687" wp14:editId="3384F5DA">
            <wp:extent cx="2794000" cy="3546475"/>
            <wp:effectExtent l="0" t="0" r="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47110"/>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w:t>
      </w:r>
      <w:r>
        <w:rPr>
          <w:rFonts w:ascii="Times" w:eastAsia="Times" w:hAnsi="Times"/>
          <w:color w:val="000000"/>
          <w:sz w:val="20"/>
          <w:szCs w:val="20"/>
        </w:rPr>
        <w:t xml:space="preserve">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w:t>
      </w:r>
      <w:r>
        <w:rPr>
          <w:rFonts w:ascii="Times" w:eastAsia="Times" w:hAnsi="Times"/>
          <w:i/>
          <w:color w:val="000000"/>
          <w:sz w:val="20"/>
          <w:szCs w:val="20"/>
        </w:rPr>
        <w:t>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216D3208">
            <wp:extent cx="2070100" cy="546100"/>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a:xfrm>
                      <a:off x="0" y="0"/>
                      <a:ext cx="2070735" cy="546735"/>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lastRenderedPageBreak/>
        <w:drawing>
          <wp:inline distT="0" distB="0" distL="0" distR="0" wp14:anchorId="75253026" wp14:editId="2EB51A71">
            <wp:extent cx="5734685" cy="3269615"/>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5735320" cy="3270250"/>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23E3B33B">
            <wp:extent cx="2203450" cy="536575"/>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04085" cy="537210"/>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7D4D4835">
            <wp:extent cx="5734685" cy="3120390"/>
            <wp:effectExtent l="0" t="0" r="0" b="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5735320" cy="3121025"/>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w:t>
      </w:r>
      <w:r>
        <w:rPr>
          <w:rFonts w:ascii="Times" w:eastAsia="Times" w:hAnsi="Times"/>
          <w:color w:val="000000"/>
          <w:sz w:val="20"/>
          <w:szCs w:val="20"/>
        </w:rPr>
        <w:t xml:space="preserve">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ejemplo, si queremos ver </w:t>
      </w:r>
      <w:r>
        <w:rPr>
          <w:rFonts w:ascii="Times" w:eastAsia="Times" w:hAnsi="Times"/>
          <w:b/>
          <w:i/>
          <w:color w:val="000000"/>
          <w:sz w:val="20"/>
          <w:szCs w:val="20"/>
        </w:rPr>
        <w:t>los p</w:t>
      </w:r>
      <w:r>
        <w:rPr>
          <w:rFonts w:ascii="Times" w:eastAsia="Times" w:hAnsi="Times"/>
          <w:b/>
          <w:i/>
          <w:color w:val="000000"/>
          <w:sz w:val="20"/>
          <w:szCs w:val="20"/>
        </w:rPr>
        <w:t xml:space="preserve">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entonces, tendríamos que asistirnos también de la sent</w:t>
      </w:r>
      <w:r>
        <w:rPr>
          <w:rFonts w:ascii="Times" w:eastAsia="Times" w:hAnsi="Times"/>
          <w:color w:val="000000"/>
          <w:sz w:val="20"/>
          <w:szCs w:val="20"/>
        </w:rPr>
        <w:t xml:space="preserve">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6114FE9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pod</w:t>
      </w:r>
      <w:r>
        <w:rPr>
          <w:rFonts w:ascii="Times" w:eastAsia="Times" w:hAnsi="Times"/>
          <w:color w:val="000000"/>
          <w:sz w:val="20"/>
          <w:szCs w:val="20"/>
        </w:rPr>
        <w:t xml:space="preserve">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7D78575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vez nos va a permitir filtrar qué dat</w:t>
      </w:r>
      <w:r>
        <w:rPr>
          <w:rFonts w:ascii="Times" w:eastAsia="Times" w:hAnsi="Times"/>
          <w:color w:val="000000"/>
          <w:sz w:val="18"/>
          <w:szCs w:val="18"/>
        </w:rPr>
        <w:t xml:space="preserve">os en especificos, según unas caracteristicas puntuales pasadas, queremos mostrar; no en el sentido generalizado de </w:t>
      </w:r>
      <w:r>
        <w:rPr>
          <w:rFonts w:ascii="Times" w:eastAsia="Times" w:hAnsi="Times"/>
          <w:i/>
          <w:color w:val="000000"/>
          <w:sz w:val="18"/>
          <w:szCs w:val="18"/>
        </w:rPr>
        <w:t>qué campos visualizar en su conjunto</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w:t>
      </w:r>
      <w:r>
        <w:rPr>
          <w:rFonts w:ascii="Times" w:eastAsia="Times" w:hAnsi="Times"/>
          <w:color w:val="000000"/>
          <w:sz w:val="18"/>
          <w:szCs w:val="18"/>
        </w:rPr>
        <w:t>s al grano con ejemplos.</w:t>
      </w:r>
    </w:p>
    <w:p w14:paraId="6B41F6B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Pr>
          <w:rFonts w:ascii="Times" w:eastAsia="Times" w:hAnsi="Times"/>
          <w:b/>
          <w:i/>
          <w:color w:val="000000"/>
          <w:sz w:val="18"/>
          <w:szCs w:val="18"/>
        </w:rPr>
        <w:t xml:space="preserve">join, </w:t>
      </w:r>
      <w:r>
        <w:rPr>
          <w:rFonts w:ascii="Times" w:eastAsia="Times" w:hAnsi="Times"/>
          <w:color w:val="000000"/>
          <w:sz w:val="18"/>
          <w:szCs w:val="18"/>
        </w:rPr>
        <w:t>nos van a servir en nuestro reporte; esto según un parámetro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w:t>
      </w:r>
      <w:r>
        <w:rPr>
          <w:sz w:val="20"/>
          <w:szCs w:val="20"/>
        </w:rPr>
        <w:t xml:space="preserve">de </w:t>
      </w:r>
      <w:r>
        <w:rPr>
          <w:b/>
          <w:i/>
          <w:sz w:val="20"/>
          <w:szCs w:val="20"/>
        </w:rPr>
        <w:t>Where,</w:t>
      </w:r>
      <w:r>
        <w:rPr>
          <w:sz w:val="20"/>
          <w:szCs w:val="20"/>
        </w:rPr>
        <w:t xml:space="preserve"> la sentencia </w:t>
      </w:r>
      <w:r>
        <w:rPr>
          <w:b/>
          <w:i/>
          <w:sz w:val="20"/>
          <w:szCs w:val="20"/>
        </w:rPr>
        <w:t xml:space="preserve">Having </w:t>
      </w:r>
      <w:r>
        <w:rPr>
          <w:sz w:val="20"/>
          <w:szCs w:val="20"/>
        </w:rPr>
        <w:t xml:space="preserve">es la </w:t>
      </w:r>
      <w:r>
        <w:rPr>
          <w:sz w:val="20"/>
          <w:szCs w:val="20"/>
        </w:rPr>
        <w:t xml:space="preserve">que se usa en los casos puntuales donde </w:t>
      </w:r>
      <w:r>
        <w:rPr>
          <w:sz w:val="20"/>
          <w:szCs w:val="20"/>
        </w:rPr>
        <w:t>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77777777" w:rsidR="00252B68" w:rsidRDefault="0066594A">
      <w:pPr>
        <w:spacing w:after="160" w:line="259" w:lineRule="auto"/>
        <w:jc w:val="left"/>
        <w:rPr>
          <w:b/>
          <w:i/>
          <w:sz w:val="20"/>
          <w:szCs w:val="20"/>
        </w:rPr>
      </w:pPr>
      <w:r>
        <w:rPr>
          <w:sz w:val="20"/>
          <w:szCs w:val="20"/>
        </w:rPr>
        <w:lastRenderedPageBreak/>
        <w:t xml:space="preserve">Es decir, </w:t>
      </w:r>
      <w:r>
        <w:rPr>
          <w:b/>
          <w:i/>
          <w:sz w:val="20"/>
          <w:szCs w:val="20"/>
        </w:rPr>
        <w:t>Where</w:t>
      </w:r>
      <w:r>
        <w:rPr>
          <w:sz w:val="20"/>
          <w:szCs w:val="20"/>
        </w:rPr>
        <w:t xml:space="preserve"> nos ayuda hacer filtros sobre los registros, sí; pero los filtra antes, o sin la interferencia, de la sentencia </w:t>
      </w:r>
      <w:r>
        <w:rPr>
          <w:b/>
          <w:i/>
          <w:sz w:val="20"/>
          <w:szCs w:val="20"/>
        </w:rPr>
        <w:t>group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Pr>
          <w:sz w:val="20"/>
          <w:szCs w:val="20"/>
        </w:rPr>
        <w:t xml:space="preserve"> porque where </w:t>
      </w:r>
      <w:r>
        <w:rPr>
          <w:i/>
          <w:sz w:val="20"/>
          <w:szCs w:val="20"/>
        </w:rPr>
        <w:t xml:space="preserve">desconoce </w:t>
      </w:r>
      <w:r>
        <w:rPr>
          <w:sz w:val="20"/>
          <w:szCs w:val="20"/>
        </w:rPr>
        <w:t>dicha sentencia y, en consecuencia, no puede hacer</w:t>
      </w:r>
      <w:r>
        <w:rPr>
          <w:sz w:val="20"/>
          <w:szCs w:val="20"/>
        </w:rPr>
        <w:t xml:space="preserve"> una seleccion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w:t>
      </w:r>
      <w:r>
        <w:rPr>
          <w:sz w:val="20"/>
          <w:szCs w:val="20"/>
        </w:rPr>
        <w:t xml:space="preserve">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(para cada uno de los valores de las c</w:t>
      </w:r>
      <w:r>
        <w:rPr>
          <w:sz w:val="20"/>
          <w:szCs w:val="20"/>
        </w:rPr>
        <w:t xml:space="preserve">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468B82A6">
            <wp:extent cx="1821815" cy="955040"/>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22450" cy="95567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w:t>
      </w:r>
      <w:r>
        <w:rPr>
          <w:sz w:val="20"/>
          <w:szCs w:val="20"/>
        </w:rPr>
        <w:t xml:space="preserve">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7E0571D9" w14:textId="77777777" w:rsidR="00252B68" w:rsidRDefault="0066594A">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w:t>
      </w:r>
      <w:r>
        <w:rPr>
          <w:i/>
          <w:sz w:val="20"/>
          <w:szCs w:val="20"/>
        </w:rPr>
        <w:t xml:space="preserve">el manejador de datos agrupe y cuente, posteriormente que filtre (sobre los datos contados); y, luego, que se ordenen dichos datos según unos criterios deseados. </w:t>
      </w:r>
    </w:p>
    <w:p w14:paraId="31ED8A05" w14:textId="77777777" w:rsidR="00252B68" w:rsidRDefault="00252B68">
      <w:pPr>
        <w:spacing w:line="259" w:lineRule="auto"/>
      </w:pPr>
    </w:p>
    <w:p w14:paraId="00D4A2C9" w14:textId="77777777" w:rsidR="00252B68" w:rsidRDefault="0066594A">
      <w:pPr>
        <w:spacing w:line="259" w:lineRule="auto"/>
        <w:rPr>
          <w:sz w:val="20"/>
          <w:szCs w:val="20"/>
        </w:rPr>
      </w:pPr>
      <w:r>
        <w:rPr>
          <w:b/>
          <w:i/>
          <w:sz w:val="24"/>
          <w:szCs w:val="24"/>
        </w:rPr>
        <w:t>Lo más importante...</w:t>
      </w:r>
    </w:p>
    <w:p w14:paraId="787598A3" w14:textId="77777777" w:rsidR="00252B68" w:rsidRDefault="00252B68">
      <w:pPr>
        <w:spacing w:line="259" w:lineRule="auto"/>
        <w:rPr>
          <w:sz w:val="20"/>
          <w:szCs w:val="20"/>
        </w:rPr>
      </w:pPr>
    </w:p>
    <w:p w14:paraId="526D9815" w14:textId="77777777" w:rsidR="00252B68" w:rsidRDefault="0066594A">
      <w:pPr>
        <w:spacing w:line="259" w:lineRule="auto"/>
        <w:rPr>
          <w:b/>
          <w:i/>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w:t>
      </w:r>
      <w:r>
        <w:rPr>
          <w:b/>
          <w:i/>
        </w:rPr>
        <w:t>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w:t>
      </w:r>
      <w:r>
        <w:rPr>
          <w:sz w:val="20"/>
          <w:szCs w:val="20"/>
        </w:rPr>
        <w:t xml:space="preserve"> de SQL para hacer, justamente, las Queries de nuestro interés. Es decir, nos interesa darle un significado más práctico y en contexto a cada una de las partes (sentencias) de un Query; para que, cuando se te presente una pregunta en el mundo laboral real,</w:t>
      </w:r>
      <w:r>
        <w:rPr>
          <w:sz w:val="20"/>
          <w:szCs w:val="20"/>
        </w:rPr>
        <w:t xml:space="preserve">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lastRenderedPageBreak/>
        <w:drawing>
          <wp:inline distT="0" distB="0" distL="0" distR="0" wp14:anchorId="711FEE99" wp14:editId="71114AAE">
            <wp:extent cx="3258820" cy="2268220"/>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59455" cy="2268855"/>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F</w:t>
      </w:r>
      <w:r>
        <w:rPr>
          <w:b/>
          <w:i/>
          <w:sz w:val="20"/>
          <w:szCs w:val="20"/>
        </w:rPr>
        <w:t xml:space="preserve">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w:t>
      </w:r>
      <w:r>
        <w:rPr>
          <w:sz w:val="20"/>
          <w:szCs w:val="20"/>
        </w:rPr>
        <w:t xml:space="preserve">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w:t>
      </w:r>
      <w:r>
        <w:rPr>
          <w:sz w:val="20"/>
          <w:szCs w:val="20"/>
        </w:rPr>
        <w:t>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5F5BB137" w14:textId="77777777"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5BAA692A" w14:textId="77777777" w:rsidR="00252B68" w:rsidRDefault="00252B68">
      <w:pPr>
        <w:spacing w:line="259" w:lineRule="auto"/>
        <w:rPr>
          <w:sz w:val="20"/>
          <w:szCs w:val="20"/>
        </w:rPr>
      </w:pPr>
    </w:p>
    <w:p w14:paraId="33915676" w14:textId="77777777" w:rsidR="00252B68" w:rsidRDefault="00252B68">
      <w:pPr>
        <w:spacing w:line="259" w:lineRule="auto"/>
        <w:rPr>
          <w:sz w:val="20"/>
          <w:szCs w:val="20"/>
        </w:rPr>
      </w:pPr>
    </w:p>
    <w:sectPr w:rsidR="00252B68">
      <w:headerReference w:type="default" r:id="rId167"/>
      <w:footerReference w:type="default" r:id="rId168"/>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20533F" w14:textId="77777777" w:rsidR="0066594A" w:rsidRDefault="0066594A">
      <w:r>
        <w:separator/>
      </w:r>
    </w:p>
  </w:endnote>
  <w:endnote w:type="continuationSeparator" w:id="0">
    <w:p w14:paraId="06640D0C" w14:textId="77777777" w:rsidR="0066594A" w:rsidRDefault="00665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252B68" w:rsidRDefault="00252B68">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C23A3A" w14:textId="77777777" w:rsidR="0066594A" w:rsidRDefault="0066594A">
      <w:r>
        <w:separator/>
      </w:r>
    </w:p>
  </w:footnote>
  <w:footnote w:type="continuationSeparator" w:id="0">
    <w:p w14:paraId="27557BEB" w14:textId="77777777" w:rsidR="0066594A" w:rsidRDefault="006659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252B68" w:rsidRDefault="00252B68">
    <w:pPr>
      <w:spacing w:line="259" w:lineRule="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1A2191"/>
    <w:rsid w:val="001D1149"/>
    <w:rsid w:val="00252B68"/>
    <w:rsid w:val="0030540C"/>
    <w:rsid w:val="00323AA7"/>
    <w:rsid w:val="003277DF"/>
    <w:rsid w:val="00386988"/>
    <w:rsid w:val="004B58F2"/>
    <w:rsid w:val="0054101E"/>
    <w:rsid w:val="005561EB"/>
    <w:rsid w:val="005F7704"/>
    <w:rsid w:val="00654831"/>
    <w:rsid w:val="0066594A"/>
    <w:rsid w:val="006B0923"/>
    <w:rsid w:val="006C5AA1"/>
    <w:rsid w:val="006F716C"/>
    <w:rsid w:val="00735E5E"/>
    <w:rsid w:val="007707A0"/>
    <w:rsid w:val="00771EF9"/>
    <w:rsid w:val="00785BDB"/>
    <w:rsid w:val="00802CFD"/>
    <w:rsid w:val="00891799"/>
    <w:rsid w:val="008E02C6"/>
    <w:rsid w:val="009839E7"/>
    <w:rsid w:val="009C0523"/>
    <w:rsid w:val="00B50BA0"/>
    <w:rsid w:val="00C44A6B"/>
    <w:rsid w:val="00D452E9"/>
    <w:rsid w:val="00D5388A"/>
    <w:rsid w:val="00E32FF3"/>
    <w:rsid w:val="00E3335C"/>
    <w:rsid w:val="00EB629E"/>
    <w:rsid w:val="00F97A7D"/>
    <w:rsid w:val="00FC1757"/>
    <w:rsid w:val="00FD55BA"/>
    <w:rsid w:val="00FE28C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6.wdp"/><Relationship Id="rId143" Type="http://schemas.openxmlformats.org/officeDocument/2006/relationships/image" Target="media/image72.png"/><Relationship Id="rId144" Type="http://schemas.microsoft.com/office/2007/relationships/hdphoto" Target="media/hdphoto67.wdp"/><Relationship Id="rId145" Type="http://schemas.openxmlformats.org/officeDocument/2006/relationships/image" Target="media/image73.png"/><Relationship Id="rId146" Type="http://schemas.microsoft.com/office/2007/relationships/hdphoto" Target="media/hdphoto68.wdp"/><Relationship Id="rId147" Type="http://schemas.openxmlformats.org/officeDocument/2006/relationships/image" Target="media/image74.png"/><Relationship Id="rId148" Type="http://schemas.microsoft.com/office/2007/relationships/hdphoto" Target="media/hdphoto69.wdp"/><Relationship Id="rId149" Type="http://schemas.openxmlformats.org/officeDocument/2006/relationships/image" Target="media/image75.png"/><Relationship Id="rId40" Type="http://schemas.microsoft.com/office/2007/relationships/hdphoto" Target="media/hdphoto17.wdp"/><Relationship Id="rId41" Type="http://schemas.openxmlformats.org/officeDocument/2006/relationships/image" Target="media/image19.png"/><Relationship Id="rId42" Type="http://schemas.microsoft.com/office/2007/relationships/hdphoto" Target="media/hdphoto18.wdp"/><Relationship Id="rId43" Type="http://schemas.openxmlformats.org/officeDocument/2006/relationships/image" Target="media/image20.png"/><Relationship Id="rId44" Type="http://schemas.microsoft.com/office/2007/relationships/hdphoto" Target="media/hdphoto19.wdp"/><Relationship Id="rId45" Type="http://schemas.openxmlformats.org/officeDocument/2006/relationships/image" Target="media/image21.png"/><Relationship Id="rId46" Type="http://schemas.openxmlformats.org/officeDocument/2006/relationships/image" Target="media/image22.png"/><Relationship Id="rId47" Type="http://schemas.microsoft.com/office/2007/relationships/hdphoto" Target="media/hdphoto20.wdp"/><Relationship Id="rId48" Type="http://schemas.openxmlformats.org/officeDocument/2006/relationships/image" Target="media/image23.png"/><Relationship Id="rId49" Type="http://schemas.openxmlformats.org/officeDocument/2006/relationships/image" Target="media/image24.png"/><Relationship Id="rId80" Type="http://schemas.openxmlformats.org/officeDocument/2006/relationships/image" Target="media/image40.png"/><Relationship Id="rId81" Type="http://schemas.microsoft.com/office/2007/relationships/hdphoto" Target="media/hdphoto36.wdp"/><Relationship Id="rId82" Type="http://schemas.openxmlformats.org/officeDocument/2006/relationships/image" Target="media/image41.png"/><Relationship Id="rId83" Type="http://schemas.microsoft.com/office/2007/relationships/hdphoto" Target="media/hdphoto37.wdp"/><Relationship Id="rId84" Type="http://schemas.openxmlformats.org/officeDocument/2006/relationships/image" Target="media/image42.png"/><Relationship Id="rId85" Type="http://schemas.microsoft.com/office/2007/relationships/hdphoto" Target="media/hdphoto38.wdp"/><Relationship Id="rId86" Type="http://schemas.openxmlformats.org/officeDocument/2006/relationships/image" Target="media/image43.png"/><Relationship Id="rId87" Type="http://schemas.openxmlformats.org/officeDocument/2006/relationships/image" Target="media/image44.png"/><Relationship Id="rId88" Type="http://schemas.microsoft.com/office/2007/relationships/hdphoto" Target="media/hdphoto39.wdp"/><Relationship Id="rId89" Type="http://schemas.openxmlformats.org/officeDocument/2006/relationships/image" Target="media/image45.png"/><Relationship Id="rId110" Type="http://schemas.microsoft.com/office/2007/relationships/hdphoto" Target="media/hdphoto50.wdp"/><Relationship Id="rId111" Type="http://schemas.openxmlformats.org/officeDocument/2006/relationships/image" Target="media/image56.png"/><Relationship Id="rId112" Type="http://schemas.microsoft.com/office/2007/relationships/hdphoto" Target="media/hdphoto51.wdp"/><Relationship Id="rId113" Type="http://schemas.openxmlformats.org/officeDocument/2006/relationships/image" Target="media/image57.png"/><Relationship Id="rId114" Type="http://schemas.microsoft.com/office/2007/relationships/hdphoto" Target="media/hdphoto52.wdp"/><Relationship Id="rId115" Type="http://schemas.openxmlformats.org/officeDocument/2006/relationships/image" Target="media/image58.png"/><Relationship Id="rId116" Type="http://schemas.microsoft.com/office/2007/relationships/hdphoto" Target="media/hdphoto53.wdp"/><Relationship Id="rId117" Type="http://schemas.openxmlformats.org/officeDocument/2006/relationships/image" Target="media/image59.png"/><Relationship Id="rId118" Type="http://schemas.microsoft.com/office/2007/relationships/hdphoto" Target="media/hdphoto54.wdp"/><Relationship Id="rId119" Type="http://schemas.openxmlformats.org/officeDocument/2006/relationships/image" Target="media/image60.png"/><Relationship Id="rId150" Type="http://schemas.microsoft.com/office/2007/relationships/hdphoto" Target="media/hdphoto70.wdp"/><Relationship Id="rId151" Type="http://schemas.openxmlformats.org/officeDocument/2006/relationships/image" Target="media/image76.png"/><Relationship Id="rId152" Type="http://schemas.openxmlformats.org/officeDocument/2006/relationships/image" Target="media/image77.png"/><Relationship Id="rId10" Type="http://schemas.openxmlformats.org/officeDocument/2006/relationships/image" Target="media/image3.png"/><Relationship Id="rId11" Type="http://schemas.microsoft.com/office/2007/relationships/hdphoto" Target="media/hdphoto3.wdp"/><Relationship Id="rId12" Type="http://schemas.openxmlformats.org/officeDocument/2006/relationships/image" Target="media/image4.png"/><Relationship Id="rId13" Type="http://schemas.microsoft.com/office/2007/relationships/hdphoto" Target="media/hdphoto4.wdp"/><Relationship Id="rId14" Type="http://schemas.openxmlformats.org/officeDocument/2006/relationships/image" Target="media/image5.png"/><Relationship Id="rId15" Type="http://schemas.openxmlformats.org/officeDocument/2006/relationships/image" Target="media/image6.png"/><Relationship Id="rId16" Type="http://schemas.microsoft.com/office/2007/relationships/hdphoto" Target="media/hdphoto5.wdp"/><Relationship Id="rId17" Type="http://schemas.openxmlformats.org/officeDocument/2006/relationships/image" Target="media/image7.png"/><Relationship Id="rId18" Type="http://schemas.microsoft.com/office/2007/relationships/hdphoto" Target="media/hdphoto6.wdp"/><Relationship Id="rId19" Type="http://schemas.openxmlformats.org/officeDocument/2006/relationships/image" Target="media/image8.png"/><Relationship Id="rId153" Type="http://schemas.microsoft.com/office/2007/relationships/hdphoto" Target="media/hdphoto71.wdp"/><Relationship Id="rId154" Type="http://schemas.openxmlformats.org/officeDocument/2006/relationships/image" Target="media/image78.png"/><Relationship Id="rId155" Type="http://schemas.microsoft.com/office/2007/relationships/hdphoto" Target="media/hdphoto72.wdp"/><Relationship Id="rId156" Type="http://schemas.openxmlformats.org/officeDocument/2006/relationships/image" Target="media/image79.png"/><Relationship Id="rId157" Type="http://schemas.microsoft.com/office/2007/relationships/hdphoto" Target="media/hdphoto73.wdp"/><Relationship Id="rId158" Type="http://schemas.openxmlformats.org/officeDocument/2006/relationships/image" Target="media/image80.png"/><Relationship Id="rId159" Type="http://schemas.openxmlformats.org/officeDocument/2006/relationships/image" Target="media/image81.png"/><Relationship Id="rId50" Type="http://schemas.microsoft.com/office/2007/relationships/hdphoto" Target="media/hdphoto21.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2.wdp"/><Relationship Id="rId54" Type="http://schemas.openxmlformats.org/officeDocument/2006/relationships/image" Target="media/image27.png"/><Relationship Id="rId55" Type="http://schemas.microsoft.com/office/2007/relationships/hdphoto" Target="media/hdphoto23.wdp"/><Relationship Id="rId56" Type="http://schemas.openxmlformats.org/officeDocument/2006/relationships/image" Target="media/image28.png"/><Relationship Id="rId57" Type="http://schemas.microsoft.com/office/2007/relationships/hdphoto" Target="media/hdphoto24.wdp"/><Relationship Id="rId58" Type="http://schemas.openxmlformats.org/officeDocument/2006/relationships/image" Target="media/image29.png"/><Relationship Id="rId59" Type="http://schemas.microsoft.com/office/2007/relationships/hdphoto" Target="media/hdphoto25.wdp"/><Relationship Id="rId90" Type="http://schemas.microsoft.com/office/2007/relationships/hdphoto" Target="media/hdphoto40.wdp"/><Relationship Id="rId91" Type="http://schemas.openxmlformats.org/officeDocument/2006/relationships/image" Target="media/image46.png"/><Relationship Id="rId92" Type="http://schemas.microsoft.com/office/2007/relationships/hdphoto" Target="media/hdphoto41.wdp"/><Relationship Id="rId93" Type="http://schemas.openxmlformats.org/officeDocument/2006/relationships/image" Target="media/image47.png"/><Relationship Id="rId94" Type="http://schemas.microsoft.com/office/2007/relationships/hdphoto" Target="media/hdphoto42.wdp"/><Relationship Id="rId95" Type="http://schemas.openxmlformats.org/officeDocument/2006/relationships/image" Target="media/image48.png"/><Relationship Id="rId96" Type="http://schemas.microsoft.com/office/2007/relationships/hdphoto" Target="media/hdphoto43.wdp"/><Relationship Id="rId97" Type="http://schemas.openxmlformats.org/officeDocument/2006/relationships/image" Target="media/image49.png"/><Relationship Id="rId98" Type="http://schemas.microsoft.com/office/2007/relationships/hdphoto" Target="media/hdphoto44.wdp"/><Relationship Id="rId99" Type="http://schemas.openxmlformats.org/officeDocument/2006/relationships/image" Target="media/image50.png"/><Relationship Id="rId120" Type="http://schemas.microsoft.com/office/2007/relationships/hdphoto" Target="media/hdphoto55.wdp"/><Relationship Id="rId121" Type="http://schemas.openxmlformats.org/officeDocument/2006/relationships/image" Target="media/image61.png"/><Relationship Id="rId122" Type="http://schemas.microsoft.com/office/2007/relationships/hdphoto" Target="media/hdphoto56.wdp"/><Relationship Id="rId123" Type="http://schemas.openxmlformats.org/officeDocument/2006/relationships/image" Target="media/image62.png"/><Relationship Id="rId124" Type="http://schemas.microsoft.com/office/2007/relationships/hdphoto" Target="media/hdphoto57.wdp"/><Relationship Id="rId125" Type="http://schemas.openxmlformats.org/officeDocument/2006/relationships/image" Target="media/image63.png"/><Relationship Id="rId126" Type="http://schemas.microsoft.com/office/2007/relationships/hdphoto" Target="media/hdphoto58.wdp"/><Relationship Id="rId127" Type="http://schemas.openxmlformats.org/officeDocument/2006/relationships/image" Target="media/image64.png"/><Relationship Id="rId128" Type="http://schemas.microsoft.com/office/2007/relationships/hdphoto" Target="media/hdphoto59.wdp"/><Relationship Id="rId129" Type="http://schemas.openxmlformats.org/officeDocument/2006/relationships/image" Target="media/image65.png"/><Relationship Id="rId160" Type="http://schemas.microsoft.com/office/2007/relationships/hdphoto" Target="media/hdphoto74.wdp"/><Relationship Id="rId161" Type="http://schemas.openxmlformats.org/officeDocument/2006/relationships/image" Target="media/image82.png"/><Relationship Id="rId162" Type="http://schemas.microsoft.com/office/2007/relationships/hdphoto" Target="media/hdphoto75.wdp"/><Relationship Id="rId20" Type="http://schemas.microsoft.com/office/2007/relationships/hdphoto" Target="media/hdphoto7.wdp"/><Relationship Id="rId21" Type="http://schemas.openxmlformats.org/officeDocument/2006/relationships/image" Target="media/image9.png"/><Relationship Id="rId22" Type="http://schemas.microsoft.com/office/2007/relationships/hdphoto" Target="media/hdphoto8.wdp"/><Relationship Id="rId23" Type="http://schemas.openxmlformats.org/officeDocument/2006/relationships/image" Target="media/image10.png"/><Relationship Id="rId24" Type="http://schemas.microsoft.com/office/2007/relationships/hdphoto" Target="media/hdphoto9.wdp"/><Relationship Id="rId25" Type="http://schemas.openxmlformats.org/officeDocument/2006/relationships/image" Target="media/image11.png"/><Relationship Id="rId26" Type="http://schemas.microsoft.com/office/2007/relationships/hdphoto" Target="media/hdphoto10.wdp"/><Relationship Id="rId27" Type="http://schemas.openxmlformats.org/officeDocument/2006/relationships/image" Target="media/image12.png"/><Relationship Id="rId28" Type="http://schemas.microsoft.com/office/2007/relationships/hdphoto" Target="media/hdphoto11.wdp"/><Relationship Id="rId29" Type="http://schemas.openxmlformats.org/officeDocument/2006/relationships/image" Target="media/image13.png"/><Relationship Id="rId163" Type="http://schemas.openxmlformats.org/officeDocument/2006/relationships/image" Target="media/image83.png"/><Relationship Id="rId164" Type="http://schemas.microsoft.com/office/2007/relationships/hdphoto" Target="media/hdphoto76.wdp"/><Relationship Id="rId165" Type="http://schemas.openxmlformats.org/officeDocument/2006/relationships/image" Target="media/image84.png"/><Relationship Id="rId166" Type="http://schemas.microsoft.com/office/2007/relationships/hdphoto" Target="media/hdphoto77.wdp"/><Relationship Id="rId167" Type="http://schemas.openxmlformats.org/officeDocument/2006/relationships/header" Target="header1.xml"/><Relationship Id="rId168" Type="http://schemas.openxmlformats.org/officeDocument/2006/relationships/footer" Target="footer1.xml"/><Relationship Id="rId169" Type="http://schemas.openxmlformats.org/officeDocument/2006/relationships/fontTable" Target="fontTable.xml"/><Relationship Id="rId60" Type="http://schemas.openxmlformats.org/officeDocument/2006/relationships/image" Target="media/image30.png"/><Relationship Id="rId61" Type="http://schemas.microsoft.com/office/2007/relationships/hdphoto" Target="media/hdphoto26.wdp"/><Relationship Id="rId62" Type="http://schemas.openxmlformats.org/officeDocument/2006/relationships/image" Target="media/image31.png"/><Relationship Id="rId63" Type="http://schemas.microsoft.com/office/2007/relationships/hdphoto" Target="media/hdphoto27.wdp"/><Relationship Id="rId64" Type="http://schemas.openxmlformats.org/officeDocument/2006/relationships/image" Target="media/image32.png"/><Relationship Id="rId65" Type="http://schemas.microsoft.com/office/2007/relationships/hdphoto" Target="media/hdphoto28.wdp"/><Relationship Id="rId66" Type="http://schemas.openxmlformats.org/officeDocument/2006/relationships/image" Target="media/image33.png"/><Relationship Id="rId67" Type="http://schemas.microsoft.com/office/2007/relationships/hdphoto" Target="media/hdphoto29.wdp"/><Relationship Id="rId68" Type="http://schemas.openxmlformats.org/officeDocument/2006/relationships/image" Target="media/image34.png"/><Relationship Id="rId69" Type="http://schemas.microsoft.com/office/2007/relationships/hdphoto" Target="media/hdphoto30.wdp"/><Relationship Id="rId130" Type="http://schemas.microsoft.com/office/2007/relationships/hdphoto" Target="media/hdphoto60.wdp"/><Relationship Id="rId131" Type="http://schemas.openxmlformats.org/officeDocument/2006/relationships/image" Target="media/image66.png"/><Relationship Id="rId132" Type="http://schemas.microsoft.com/office/2007/relationships/hdphoto" Target="media/hdphoto61.wdp"/><Relationship Id="rId133" Type="http://schemas.openxmlformats.org/officeDocument/2006/relationships/image" Target="media/image67.png"/><Relationship Id="rId134" Type="http://schemas.microsoft.com/office/2007/relationships/hdphoto" Target="media/hdphoto62.wdp"/><Relationship Id="rId135" Type="http://schemas.openxmlformats.org/officeDocument/2006/relationships/image" Target="media/image68.png"/><Relationship Id="rId136" Type="http://schemas.microsoft.com/office/2007/relationships/hdphoto" Target="media/hdphoto63.wdp"/><Relationship Id="rId137" Type="http://schemas.openxmlformats.org/officeDocument/2006/relationships/image" Target="media/image69.png"/><Relationship Id="rId138" Type="http://schemas.microsoft.com/office/2007/relationships/hdphoto" Target="media/hdphoto64.wdp"/><Relationship Id="rId139" Type="http://schemas.openxmlformats.org/officeDocument/2006/relationships/image" Target="media/image70.png"/><Relationship Id="rId170" Type="http://schemas.openxmlformats.org/officeDocument/2006/relationships/theme" Target="theme/theme1.xml"/><Relationship Id="rId30" Type="http://schemas.microsoft.com/office/2007/relationships/hdphoto" Target="media/hdphoto12.wdp"/><Relationship Id="rId31" Type="http://schemas.openxmlformats.org/officeDocument/2006/relationships/image" Target="media/image14.png"/><Relationship Id="rId32" Type="http://schemas.microsoft.com/office/2007/relationships/hdphoto" Target="media/hdphoto13.wdp"/><Relationship Id="rId33" Type="http://schemas.openxmlformats.org/officeDocument/2006/relationships/image" Target="media/image15.png"/><Relationship Id="rId34" Type="http://schemas.microsoft.com/office/2007/relationships/hdphoto" Target="media/hdphoto14.wdp"/><Relationship Id="rId35" Type="http://schemas.openxmlformats.org/officeDocument/2006/relationships/image" Target="media/image16.png"/><Relationship Id="rId36" Type="http://schemas.microsoft.com/office/2007/relationships/hdphoto" Target="media/hdphoto15.wdp"/><Relationship Id="rId37" Type="http://schemas.openxmlformats.org/officeDocument/2006/relationships/image" Target="media/image17.png"/><Relationship Id="rId38" Type="http://schemas.microsoft.com/office/2007/relationships/hdphoto" Target="media/hdphoto16.wdp"/><Relationship Id="rId39" Type="http://schemas.openxmlformats.org/officeDocument/2006/relationships/image" Target="media/image18.png"/><Relationship Id="rId70" Type="http://schemas.openxmlformats.org/officeDocument/2006/relationships/image" Target="media/image35.png"/><Relationship Id="rId71" Type="http://schemas.microsoft.com/office/2007/relationships/hdphoto" Target="media/hdphoto31.wdp"/><Relationship Id="rId72" Type="http://schemas.openxmlformats.org/officeDocument/2006/relationships/image" Target="media/image36.png"/><Relationship Id="rId73" Type="http://schemas.microsoft.com/office/2007/relationships/hdphoto" Target="media/hdphoto32.wdp"/><Relationship Id="rId74" Type="http://schemas.openxmlformats.org/officeDocument/2006/relationships/image" Target="media/image37.png"/><Relationship Id="rId75" Type="http://schemas.microsoft.com/office/2007/relationships/hdphoto" Target="media/hdphoto33.wdp"/><Relationship Id="rId76" Type="http://schemas.openxmlformats.org/officeDocument/2006/relationships/image" Target="media/image38.png"/><Relationship Id="rId77" Type="http://schemas.microsoft.com/office/2007/relationships/hdphoto" Target="media/hdphoto34.wdp"/><Relationship Id="rId78" Type="http://schemas.openxmlformats.org/officeDocument/2006/relationships/image" Target="media/image39.png"/><Relationship Id="rId79" Type="http://schemas.microsoft.com/office/2007/relationships/hdphoto" Target="media/hdphoto35.wdp"/><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microsoft.com/office/2007/relationships/hdphoto" Target="media/hdphoto45.wdp"/><Relationship Id="rId101" Type="http://schemas.openxmlformats.org/officeDocument/2006/relationships/image" Target="media/image51.png"/><Relationship Id="rId102" Type="http://schemas.microsoft.com/office/2007/relationships/hdphoto" Target="media/hdphoto46.wdp"/><Relationship Id="rId103" Type="http://schemas.openxmlformats.org/officeDocument/2006/relationships/image" Target="media/image52.png"/><Relationship Id="rId104" Type="http://schemas.microsoft.com/office/2007/relationships/hdphoto" Target="media/hdphoto47.wdp"/><Relationship Id="rId105" Type="http://schemas.openxmlformats.org/officeDocument/2006/relationships/image" Target="media/image53.png"/><Relationship Id="rId106" Type="http://schemas.microsoft.com/office/2007/relationships/hdphoto" Target="media/hdphoto48.wdp"/><Relationship Id="rId107" Type="http://schemas.openxmlformats.org/officeDocument/2006/relationships/image" Target="media/image54.png"/><Relationship Id="rId108" Type="http://schemas.microsoft.com/office/2007/relationships/hdphoto" Target="media/hdphoto49.wdp"/><Relationship Id="rId109" Type="http://schemas.openxmlformats.org/officeDocument/2006/relationships/image" Target="media/image55.png"/><Relationship Id="rId5" Type="http://schemas.openxmlformats.org/officeDocument/2006/relationships/endnotes" Target="endnotes.xml"/><Relationship Id="rId6" Type="http://schemas.openxmlformats.org/officeDocument/2006/relationships/image" Target="media/image1.png"/><Relationship Id="rId7" Type="http://schemas.microsoft.com/office/2007/relationships/hdphoto" Target="media/hdphoto1.wdp"/><Relationship Id="rId8" Type="http://schemas.openxmlformats.org/officeDocument/2006/relationships/image" Target="media/image2.png"/><Relationship Id="rId9" Type="http://schemas.microsoft.com/office/2007/relationships/hdphoto" Target="media/hdphoto2.wdp"/><Relationship Id="rId140" Type="http://schemas.microsoft.com/office/2007/relationships/hdphoto" Target="media/hdphoto65.wdp"/><Relationship Id="rId14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26</Pages>
  <Words>7756</Words>
  <Characters>42661</Characters>
  <Application>Microsoft Macintosh Word</Application>
  <DocSecurity>0</DocSecurity>
  <Lines>355</Lines>
  <Paragraphs>100</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50317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35</cp:revision>
  <dcterms:created xsi:type="dcterms:W3CDTF">2022-02-06T23:29:00Z</dcterms:created>
  <dcterms:modified xsi:type="dcterms:W3CDTF">2022-02-07T02:53:00Z</dcterms:modified>
</cp:coreProperties>
</file>